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4"/>
        <w:gridCol w:w="2345"/>
        <w:gridCol w:w="2293"/>
        <w:gridCol w:w="2493"/>
        <w:gridCol w:w="2142"/>
        <w:gridCol w:w="2034"/>
        <w:gridCol w:w="2493"/>
        <w:gridCol w:w="1266"/>
        <w:gridCol w:w="2069"/>
        <w:gridCol w:w="2435"/>
        <w:gridCol w:w="1525"/>
        <w:gridCol w:w="1819"/>
      </w:tblGrid>
      <w:tr w:rsidR="00DB6D0F" w:rsidRPr="006D3580" w14:paraId="6916F26E" w14:textId="77777777" w:rsidTr="00394CE7">
        <w:trPr>
          <w:trHeight w:val="578"/>
          <w:tblHeader/>
          <w:jc w:val="center"/>
        </w:trPr>
        <w:tc>
          <w:tcPr>
            <w:tcW w:w="15163" w:type="dxa"/>
            <w:gridSpan w:val="7"/>
            <w:vAlign w:val="center"/>
          </w:tcPr>
          <w:p w14:paraId="65154FBC" w14:textId="63B448A6" w:rsidR="00DB6D0F" w:rsidRPr="006D3580" w:rsidRDefault="00DB6D0F" w:rsidP="00DB6D0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Государства-участники ЕАЭС</w:t>
            </w:r>
          </w:p>
        </w:tc>
        <w:tc>
          <w:tcPr>
            <w:tcW w:w="8065" w:type="dxa"/>
            <w:gridSpan w:val="5"/>
            <w:vAlign w:val="center"/>
          </w:tcPr>
          <w:p w14:paraId="15FB69CF" w14:textId="45EC4470" w:rsidR="00DB6D0F" w:rsidRPr="006D3580" w:rsidRDefault="00DB6D0F" w:rsidP="00DB6D0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Государства-члены СНГ</w:t>
            </w:r>
          </w:p>
        </w:tc>
      </w:tr>
      <w:tr w:rsidR="00F93DE7" w:rsidRPr="006D3580" w14:paraId="3EE81B58" w14:textId="1DA69D05" w:rsidTr="00394CE7">
        <w:trPr>
          <w:trHeight w:val="578"/>
          <w:tblHeader/>
          <w:jc w:val="center"/>
        </w:trPr>
        <w:tc>
          <w:tcPr>
            <w:tcW w:w="0" w:type="auto"/>
            <w:gridSpan w:val="2"/>
            <w:vAlign w:val="center"/>
          </w:tcPr>
          <w:p w14:paraId="3464EE86" w14:textId="28EDE21E" w:rsidR="002519DB" w:rsidRPr="006D3580" w:rsidRDefault="002519DB" w:rsidP="002519DB">
            <w:pPr>
              <w:jc w:val="center"/>
            </w:pPr>
          </w:p>
        </w:tc>
        <w:tc>
          <w:tcPr>
            <w:tcW w:w="0" w:type="auto"/>
            <w:vAlign w:val="center"/>
          </w:tcPr>
          <w:p w14:paraId="1F1F53E3" w14:textId="07608B95" w:rsidR="002519DB" w:rsidRPr="006D3580" w:rsidRDefault="002519DB" w:rsidP="002519DB">
            <w:pPr>
              <w:jc w:val="center"/>
            </w:pP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Российская</w:t>
            </w:r>
            <w:r w:rsidR="005700A6"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br/>
            </w: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Федерация</w:t>
            </w:r>
            <w:r w:rsidRPr="006D3580">
              <w:t xml:space="preserve"> </w:t>
            </w:r>
          </w:p>
        </w:tc>
        <w:tc>
          <w:tcPr>
            <w:tcW w:w="0" w:type="auto"/>
            <w:vAlign w:val="center"/>
          </w:tcPr>
          <w:p w14:paraId="49003B4F" w14:textId="2F610A3E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Республика Беларусь</w:t>
            </w:r>
          </w:p>
        </w:tc>
        <w:tc>
          <w:tcPr>
            <w:tcW w:w="0" w:type="auto"/>
            <w:vAlign w:val="center"/>
          </w:tcPr>
          <w:p w14:paraId="2A106A36" w14:textId="2B82839F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Республика Армения</w:t>
            </w:r>
          </w:p>
        </w:tc>
        <w:tc>
          <w:tcPr>
            <w:tcW w:w="0" w:type="auto"/>
            <w:vAlign w:val="center"/>
          </w:tcPr>
          <w:p w14:paraId="0ED9C39E" w14:textId="0DE6D02E" w:rsidR="002519DB" w:rsidRPr="006D3580" w:rsidRDefault="002519DB" w:rsidP="005700A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Кыргызская</w:t>
            </w:r>
            <w:proofErr w:type="spellEnd"/>
            <w:r w:rsidR="005700A6"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br/>
            </w: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Республика</w:t>
            </w:r>
          </w:p>
        </w:tc>
        <w:tc>
          <w:tcPr>
            <w:tcW w:w="2740" w:type="dxa"/>
            <w:vAlign w:val="center"/>
          </w:tcPr>
          <w:p w14:paraId="6571C975" w14:textId="6110083C" w:rsidR="002519DB" w:rsidRPr="006D3580" w:rsidRDefault="002519DB" w:rsidP="002519D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Республика Казахстан</w:t>
            </w:r>
          </w:p>
        </w:tc>
        <w:tc>
          <w:tcPr>
            <w:tcW w:w="1088" w:type="dxa"/>
            <w:vAlign w:val="center"/>
          </w:tcPr>
          <w:p w14:paraId="02B6A4AF" w14:textId="0ACE3E22" w:rsidR="002519DB" w:rsidRPr="006D3580" w:rsidRDefault="002519DB" w:rsidP="002519D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Республика Молдова</w:t>
            </w:r>
          </w:p>
        </w:tc>
        <w:tc>
          <w:tcPr>
            <w:tcW w:w="0" w:type="auto"/>
            <w:vAlign w:val="center"/>
          </w:tcPr>
          <w:p w14:paraId="30046237" w14:textId="7039F75A" w:rsidR="002519DB" w:rsidRPr="006D3580" w:rsidRDefault="002519DB" w:rsidP="000143D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Республика Узбекистан</w:t>
            </w:r>
          </w:p>
        </w:tc>
        <w:tc>
          <w:tcPr>
            <w:tcW w:w="0" w:type="auto"/>
            <w:vAlign w:val="center"/>
          </w:tcPr>
          <w:p w14:paraId="306D1403" w14:textId="7BFC9C5F" w:rsidR="002519DB" w:rsidRPr="006D3580" w:rsidRDefault="002519DB" w:rsidP="002519DB"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Республика Таджикистан</w:t>
            </w:r>
          </w:p>
        </w:tc>
        <w:tc>
          <w:tcPr>
            <w:tcW w:w="0" w:type="auto"/>
            <w:vAlign w:val="center"/>
          </w:tcPr>
          <w:p w14:paraId="012CB5D9" w14:textId="00CAB911" w:rsidR="002519DB" w:rsidRPr="006D3580" w:rsidRDefault="00394CE7" w:rsidP="002519D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Туркменистан</w:t>
            </w:r>
          </w:p>
        </w:tc>
        <w:tc>
          <w:tcPr>
            <w:tcW w:w="0" w:type="auto"/>
            <w:vAlign w:val="center"/>
          </w:tcPr>
          <w:p w14:paraId="4F2D3CE5" w14:textId="75852DE4" w:rsidR="002519DB" w:rsidRPr="006D3580" w:rsidRDefault="002519DB" w:rsidP="002519DB">
            <w:r w:rsidRPr="006D3580">
              <w:rPr>
                <w:rFonts w:ascii="Times New Roman" w:hAnsi="Times New Roman" w:cs="Times New Roman"/>
                <w:b/>
                <w:sz w:val="20"/>
                <w:szCs w:val="24"/>
              </w:rPr>
              <w:t>Азербайджанская Республика</w:t>
            </w:r>
          </w:p>
        </w:tc>
      </w:tr>
      <w:tr w:rsidR="00CB5F1D" w:rsidRPr="006D3580" w14:paraId="4C249CB0" w14:textId="4EED9AF3" w:rsidTr="005700A6">
        <w:trPr>
          <w:trHeight w:val="672"/>
          <w:jc w:val="center"/>
        </w:trPr>
        <w:tc>
          <w:tcPr>
            <w:tcW w:w="0" w:type="auto"/>
            <w:vAlign w:val="center"/>
          </w:tcPr>
          <w:p w14:paraId="696DE4F2" w14:textId="77777777" w:rsidR="002519DB" w:rsidRPr="006D3580" w:rsidRDefault="002519DB" w:rsidP="002519DB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11"/>
            <w:vAlign w:val="center"/>
          </w:tcPr>
          <w:p w14:paraId="0C5E300D" w14:textId="399D7E6D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Выбор организационно-правовой формы региональной организации по аккредитации (</w:t>
            </w:r>
            <w:r w:rsidRPr="006D35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 рамках национального законодательства</w:t>
            </w: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93DE7" w:rsidRPr="006D3580" w14:paraId="74465350" w14:textId="1466190C" w:rsidTr="00394CE7">
        <w:trPr>
          <w:trHeight w:val="423"/>
          <w:jc w:val="center"/>
        </w:trPr>
        <w:tc>
          <w:tcPr>
            <w:tcW w:w="0" w:type="auto"/>
            <w:vMerge w:val="restart"/>
            <w:vAlign w:val="center"/>
          </w:tcPr>
          <w:p w14:paraId="339BF07E" w14:textId="77777777" w:rsidR="002519DB" w:rsidRPr="006D3580" w:rsidRDefault="002519DB" w:rsidP="002519DB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065E27A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А.: Какой документ с Вашей точки зрения должен являться основой для создания региональной организации по аккредитации?</w:t>
            </w:r>
          </w:p>
          <w:p w14:paraId="5FAE077C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(К примеру, Устав, соглашение о намерениях или межправительственный нормативный правовой акт)</w:t>
            </w:r>
          </w:p>
        </w:tc>
        <w:tc>
          <w:tcPr>
            <w:tcW w:w="0" w:type="auto"/>
            <w:vAlign w:val="center"/>
          </w:tcPr>
          <w:p w14:paraId="3261FD7C" w14:textId="5DB2E150" w:rsidR="002519DB" w:rsidRPr="006D3580" w:rsidRDefault="00CB5F1D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Многостороннее соглашение между органами по аккредитации, согласованное с пр</w:t>
            </w:r>
            <w:r w:rsidR="00BB4D52" w:rsidRPr="006D3580">
              <w:rPr>
                <w:rFonts w:ascii="Times New Roman" w:hAnsi="Times New Roman" w:cs="Times New Roman"/>
              </w:rPr>
              <w:t>авительствами стран-подписантов</w:t>
            </w:r>
          </w:p>
        </w:tc>
        <w:tc>
          <w:tcPr>
            <w:tcW w:w="0" w:type="auto"/>
            <w:vAlign w:val="center"/>
          </w:tcPr>
          <w:p w14:paraId="428BC848" w14:textId="6C036DB7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Межправительст</w:t>
            </w:r>
            <w:r w:rsidR="005700A6" w:rsidRPr="006D3580">
              <w:rPr>
                <w:rFonts w:ascii="Times New Roman" w:hAnsi="Times New Roman" w:cs="Times New Roman"/>
              </w:rPr>
              <w:t>венный нормативный правовой акт</w:t>
            </w:r>
          </w:p>
        </w:tc>
        <w:tc>
          <w:tcPr>
            <w:tcW w:w="0" w:type="auto"/>
            <w:vAlign w:val="center"/>
          </w:tcPr>
          <w:p w14:paraId="2B824B11" w14:textId="4E20272D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Устав</w:t>
            </w:r>
          </w:p>
        </w:tc>
        <w:tc>
          <w:tcPr>
            <w:tcW w:w="0" w:type="auto"/>
            <w:vAlign w:val="center"/>
          </w:tcPr>
          <w:p w14:paraId="7F5D49B5" w14:textId="0A180D36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Соглашение о намерениях</w:t>
            </w:r>
          </w:p>
        </w:tc>
        <w:tc>
          <w:tcPr>
            <w:tcW w:w="2740" w:type="dxa"/>
            <w:vAlign w:val="center"/>
          </w:tcPr>
          <w:p w14:paraId="447F9676" w14:textId="5487F680" w:rsidR="00D42D94" w:rsidRPr="006D3580" w:rsidRDefault="00D42D94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1. Соглашение о намерениях </w:t>
            </w:r>
          </w:p>
          <w:p w14:paraId="6DBC0727" w14:textId="25EAEB9B" w:rsidR="00D42D94" w:rsidRPr="006D3580" w:rsidRDefault="00D42D94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2. Межправительственный нормативный правовой акт</w:t>
            </w:r>
          </w:p>
          <w:p w14:paraId="5A82FB7C" w14:textId="3FCA857B" w:rsidR="002519DB" w:rsidRPr="006D3580" w:rsidRDefault="00D42D94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3. Устав</w:t>
            </w:r>
          </w:p>
        </w:tc>
        <w:tc>
          <w:tcPr>
            <w:tcW w:w="1088" w:type="dxa"/>
            <w:vAlign w:val="center"/>
          </w:tcPr>
          <w:p w14:paraId="23717C49" w14:textId="77777777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886A950" w14:textId="41222AA2" w:rsidR="002519DB" w:rsidRPr="006D3580" w:rsidRDefault="00E108B1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Уста</w:t>
            </w:r>
            <w:bookmarkStart w:id="0" w:name="_GoBack"/>
            <w:r w:rsidRPr="006D3580">
              <w:rPr>
                <w:rFonts w:ascii="Times New Roman" w:hAnsi="Times New Roman" w:cs="Times New Roman"/>
              </w:rPr>
              <w:t>в</w:t>
            </w:r>
            <w:bookmarkEnd w:id="0"/>
            <w:r w:rsidRPr="006D3580">
              <w:rPr>
                <w:rFonts w:ascii="Times New Roman" w:hAnsi="Times New Roman" w:cs="Times New Roman"/>
              </w:rPr>
              <w:t xml:space="preserve"> РОА</w:t>
            </w:r>
          </w:p>
        </w:tc>
        <w:tc>
          <w:tcPr>
            <w:tcW w:w="0" w:type="auto"/>
            <w:vAlign w:val="center"/>
          </w:tcPr>
          <w:p w14:paraId="705B7589" w14:textId="6FF30887" w:rsidR="00811BDC" w:rsidRPr="00811BDC" w:rsidRDefault="00811BDC" w:rsidP="00811BDC">
            <w:pPr>
              <w:rPr>
                <w:rFonts w:ascii="Times New Roman" w:hAnsi="Times New Roman" w:cs="Times New Roman"/>
              </w:rPr>
            </w:pPr>
            <w:r w:rsidRPr="00811BDC">
              <w:rPr>
                <w:rFonts w:ascii="Times New Roman" w:hAnsi="Times New Roman" w:cs="Times New Roman"/>
              </w:rPr>
              <w:t>Межправительс</w:t>
            </w:r>
            <w:r>
              <w:rPr>
                <w:rFonts w:ascii="Times New Roman" w:hAnsi="Times New Roman" w:cs="Times New Roman"/>
              </w:rPr>
              <w:t>твенн</w:t>
            </w:r>
            <w:r w:rsidRPr="00811BDC">
              <w:rPr>
                <w:rFonts w:ascii="Times New Roman" w:hAnsi="Times New Roman" w:cs="Times New Roman"/>
              </w:rPr>
              <w:t>ое соглашение о создании РОА.</w:t>
            </w:r>
          </w:p>
          <w:p w14:paraId="7FB90153" w14:textId="77777777" w:rsidR="00811BDC" w:rsidRPr="00811BDC" w:rsidRDefault="00811BDC" w:rsidP="00811BDC">
            <w:pPr>
              <w:rPr>
                <w:rFonts w:ascii="Times New Roman" w:hAnsi="Times New Roman" w:cs="Times New Roman"/>
              </w:rPr>
            </w:pPr>
            <w:r w:rsidRPr="00811BDC">
              <w:rPr>
                <w:rFonts w:ascii="Times New Roman" w:hAnsi="Times New Roman" w:cs="Times New Roman"/>
              </w:rPr>
              <w:t>Устав, логотип, фирменная бланка, расчетный счет.</w:t>
            </w:r>
          </w:p>
          <w:p w14:paraId="4F8F89F4" w14:textId="7774D764" w:rsidR="002519DB" w:rsidRPr="006D3580" w:rsidRDefault="00811BDC" w:rsidP="00811BDC">
            <w:pPr>
              <w:rPr>
                <w:rFonts w:ascii="Times New Roman" w:hAnsi="Times New Roman" w:cs="Times New Roman"/>
              </w:rPr>
            </w:pPr>
            <w:r w:rsidRPr="00811BDC">
              <w:rPr>
                <w:rFonts w:ascii="Times New Roman" w:hAnsi="Times New Roman" w:cs="Times New Roman"/>
              </w:rPr>
              <w:t>Внутренняя документация (процедуры, политики) и внешняя документация. Штаб квартира, Секретариат, состав, структура, международное признание со стороны ILAC</w:t>
            </w:r>
          </w:p>
        </w:tc>
        <w:tc>
          <w:tcPr>
            <w:tcW w:w="0" w:type="auto"/>
            <w:vAlign w:val="center"/>
          </w:tcPr>
          <w:p w14:paraId="398B1706" w14:textId="77777777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2BDBAF49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6AF17C67" w14:textId="25E059C4" w:rsidTr="00394CE7">
        <w:trPr>
          <w:trHeight w:val="423"/>
          <w:jc w:val="center"/>
        </w:trPr>
        <w:tc>
          <w:tcPr>
            <w:tcW w:w="0" w:type="auto"/>
            <w:vMerge/>
            <w:vAlign w:val="center"/>
          </w:tcPr>
          <w:p w14:paraId="48F71906" w14:textId="77777777" w:rsidR="002519DB" w:rsidRPr="006D3580" w:rsidRDefault="002519DB" w:rsidP="002519DB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87E9D9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Б.: Какая организационно-правовая форма наиболее предпочтительна с Вашей точки зрения для создаваемой региональной организации по аккредитации?</w:t>
            </w:r>
          </w:p>
        </w:tc>
        <w:tc>
          <w:tcPr>
            <w:tcW w:w="0" w:type="auto"/>
            <w:vAlign w:val="center"/>
          </w:tcPr>
          <w:p w14:paraId="5B230E89" w14:textId="24F63E90" w:rsidR="002519DB" w:rsidRPr="006D3580" w:rsidRDefault="00CB5F1D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Некоммерческая организация в форме «ассоциации</w:t>
            </w:r>
            <w:r w:rsidR="00BB4D52" w:rsidRPr="006D358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0" w:type="auto"/>
            <w:vAlign w:val="center"/>
          </w:tcPr>
          <w:p w14:paraId="202F5E21" w14:textId="35BC3D31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Международная неправительственная организация. Добровольное объединение, созданное органами по аккредитации из стран Евразийского региона для достижения целей, предусмотренных Уставом. Организация является юридическим лицом с момента государственной регистрации, обладает обособленным имуществом, имеет самостоятельный баланс, право открывать расчетный и иные счета в банках, в том числе в иностранной валюте. Организация имеет печать и бланк со своим наименованием, другие средства </w:t>
            </w:r>
            <w:r w:rsidRPr="006D3580">
              <w:rPr>
                <w:rFonts w:ascii="Times New Roman" w:hAnsi="Times New Roman" w:cs="Times New Roman"/>
              </w:rPr>
              <w:lastRenderedPageBreak/>
              <w:t>визуальной идентификации</w:t>
            </w:r>
          </w:p>
        </w:tc>
        <w:tc>
          <w:tcPr>
            <w:tcW w:w="0" w:type="auto"/>
            <w:vAlign w:val="center"/>
          </w:tcPr>
          <w:p w14:paraId="677C7DED" w14:textId="078F5152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 xml:space="preserve">Согласно действующему законодательству РА (Гражданский кодекс РА, </w:t>
            </w:r>
            <w:proofErr w:type="spellStart"/>
            <w:r w:rsidRPr="006D3580">
              <w:rPr>
                <w:rFonts w:ascii="Times New Roman" w:hAnsi="Times New Roman" w:cs="Times New Roman"/>
              </w:rPr>
              <w:t>пп</w:t>
            </w:r>
            <w:proofErr w:type="spellEnd"/>
            <w:r w:rsidRPr="006D3580">
              <w:rPr>
                <w:rFonts w:ascii="Times New Roman" w:hAnsi="Times New Roman" w:cs="Times New Roman"/>
              </w:rPr>
              <w:t xml:space="preserve">. 2 и 3, статья 125) некоммерческие организации в </w:t>
            </w:r>
          </w:p>
          <w:p w14:paraId="616D8539" w14:textId="77777777" w:rsidR="00B6580C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цел</w:t>
            </w:r>
            <w:r w:rsidR="00B6580C" w:rsidRPr="006D3580">
              <w:rPr>
                <w:rFonts w:ascii="Times New Roman" w:hAnsi="Times New Roman" w:cs="Times New Roman"/>
              </w:rPr>
              <w:t>ях координации их деятельности,</w:t>
            </w:r>
          </w:p>
          <w:p w14:paraId="2DF7E79B" w14:textId="1907F5CD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а также представления и защиты общих интересов могут создавать союзы, которые </w:t>
            </w:r>
          </w:p>
          <w:p w14:paraId="492AF32B" w14:textId="77777777" w:rsidR="00B6580C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сохраняют свою самостоятельность и права юридического лица.</w:t>
            </w:r>
          </w:p>
          <w:p w14:paraId="1A7CFE7A" w14:textId="67B5EBFB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Учитывая изложенное считаем, что региональная организация </w:t>
            </w:r>
          </w:p>
          <w:p w14:paraId="08FF55EC" w14:textId="5202ECBF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органов по аккредитации </w:t>
            </w:r>
            <w:r w:rsidRPr="006D3580">
              <w:rPr>
                <w:rFonts w:ascii="Times New Roman" w:hAnsi="Times New Roman" w:cs="Times New Roman"/>
              </w:rPr>
              <w:lastRenderedPageBreak/>
              <w:t>м</w:t>
            </w:r>
            <w:r w:rsidR="005700A6" w:rsidRPr="006D3580">
              <w:rPr>
                <w:rFonts w:ascii="Times New Roman" w:hAnsi="Times New Roman" w:cs="Times New Roman"/>
              </w:rPr>
              <w:t>ожет быть создана в форме союза</w:t>
            </w:r>
          </w:p>
        </w:tc>
        <w:tc>
          <w:tcPr>
            <w:tcW w:w="0" w:type="auto"/>
            <w:vAlign w:val="center"/>
          </w:tcPr>
          <w:p w14:paraId="45CF622A" w14:textId="57BF96D3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Ассоциация</w:t>
            </w:r>
          </w:p>
        </w:tc>
        <w:tc>
          <w:tcPr>
            <w:tcW w:w="2740" w:type="dxa"/>
            <w:vAlign w:val="center"/>
          </w:tcPr>
          <w:p w14:paraId="2ADFCA72" w14:textId="5B6239CB" w:rsidR="002519DB" w:rsidRPr="006D3580" w:rsidRDefault="00D42D94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Международная организация</w:t>
            </w:r>
          </w:p>
        </w:tc>
        <w:tc>
          <w:tcPr>
            <w:tcW w:w="1088" w:type="dxa"/>
            <w:vAlign w:val="center"/>
          </w:tcPr>
          <w:p w14:paraId="1A2AE710" w14:textId="77777777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601DE7C9" w14:textId="4B6CC200" w:rsidR="002519DB" w:rsidRPr="006D3580" w:rsidRDefault="00E108B1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Негосударственная некоммерческая организация (ННО)</w:t>
            </w:r>
          </w:p>
        </w:tc>
        <w:tc>
          <w:tcPr>
            <w:tcW w:w="0" w:type="auto"/>
            <w:vAlign w:val="center"/>
          </w:tcPr>
          <w:p w14:paraId="78198527" w14:textId="7E0F3C1D" w:rsidR="002519DB" w:rsidRPr="006D3580" w:rsidRDefault="00811BDC" w:rsidP="00811BDC">
            <w:pPr>
              <w:jc w:val="center"/>
              <w:rPr>
                <w:rFonts w:ascii="Times New Roman" w:hAnsi="Times New Roman" w:cs="Times New Roman"/>
              </w:rPr>
            </w:pPr>
            <w:r w:rsidRPr="00811BDC">
              <w:rPr>
                <w:rFonts w:ascii="Times New Roman" w:hAnsi="Times New Roman" w:cs="Times New Roman"/>
              </w:rPr>
              <w:t>Независимый региональный орган по аккредитации</w:t>
            </w:r>
          </w:p>
        </w:tc>
        <w:tc>
          <w:tcPr>
            <w:tcW w:w="0" w:type="auto"/>
            <w:vAlign w:val="center"/>
          </w:tcPr>
          <w:p w14:paraId="7CE26CD8" w14:textId="77777777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2AE06A4E" w14:textId="77777777" w:rsidR="002519DB" w:rsidRPr="006D3580" w:rsidRDefault="002519DB" w:rsidP="002519D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3AF55A96" w14:textId="7E5AEB5A" w:rsidTr="00394CE7">
        <w:trPr>
          <w:trHeight w:val="423"/>
          <w:jc w:val="center"/>
        </w:trPr>
        <w:tc>
          <w:tcPr>
            <w:tcW w:w="0" w:type="auto"/>
            <w:vMerge/>
            <w:vAlign w:val="center"/>
          </w:tcPr>
          <w:p w14:paraId="4D3E6511" w14:textId="77777777" w:rsidR="002519DB" w:rsidRPr="006D3580" w:rsidRDefault="002519DB" w:rsidP="002519DB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81B82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В. Какие налоговые льготы (освобождение от налогообложения) будет иметь создаваемая региональная организации по аккредитации?</w:t>
            </w:r>
          </w:p>
          <w:p w14:paraId="4B043E5D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 систему налогообложения организации, ежегодные налоги и сборы, вопросы участия нерезидентов в организации)</w:t>
            </w:r>
          </w:p>
        </w:tc>
        <w:tc>
          <w:tcPr>
            <w:tcW w:w="0" w:type="auto"/>
            <w:vAlign w:val="center"/>
          </w:tcPr>
          <w:p w14:paraId="7CD9649A" w14:textId="239DBAED" w:rsidR="002519DB" w:rsidRPr="006D3580" w:rsidRDefault="00CB5F1D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Имеются налоговые льготы для некоммерчес</w:t>
            </w:r>
            <w:r w:rsidR="005700A6" w:rsidRPr="006D3580">
              <w:rPr>
                <w:rFonts w:ascii="Times New Roman" w:hAnsi="Times New Roman" w:cs="Times New Roman"/>
              </w:rPr>
              <w:t>ких организаций согласно НК РФ</w:t>
            </w:r>
          </w:p>
        </w:tc>
        <w:tc>
          <w:tcPr>
            <w:tcW w:w="0" w:type="auto"/>
            <w:vAlign w:val="center"/>
          </w:tcPr>
          <w:p w14:paraId="70B02DF9" w14:textId="232D223E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Возможно частичное освобождение от налогов на основании соглашения с правительством страны, где буде</w:t>
            </w:r>
            <w:r w:rsidR="005700A6" w:rsidRPr="006D3580">
              <w:rPr>
                <w:rFonts w:ascii="Times New Roman" w:hAnsi="Times New Roman" w:cs="Times New Roman"/>
              </w:rPr>
              <w:t>т зарегистрирована организация</w:t>
            </w:r>
          </w:p>
        </w:tc>
        <w:tc>
          <w:tcPr>
            <w:tcW w:w="0" w:type="auto"/>
            <w:vAlign w:val="center"/>
          </w:tcPr>
          <w:p w14:paraId="1A549E6A" w14:textId="543AD953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Информация о налоговых льготах отсутствует</w:t>
            </w:r>
          </w:p>
        </w:tc>
        <w:tc>
          <w:tcPr>
            <w:tcW w:w="0" w:type="auto"/>
            <w:vAlign w:val="center"/>
          </w:tcPr>
          <w:p w14:paraId="518015F4" w14:textId="6C09FE0F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С учетом национального законодательства, где будет зарегистрирована РОА</w:t>
            </w:r>
          </w:p>
        </w:tc>
        <w:tc>
          <w:tcPr>
            <w:tcW w:w="2740" w:type="dxa"/>
            <w:vAlign w:val="center"/>
          </w:tcPr>
          <w:p w14:paraId="7D288937" w14:textId="37F0130C" w:rsidR="002519DB" w:rsidRPr="006D3580" w:rsidRDefault="00D42D94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Вопросы налоговых льгот будут прописаны в межправительственном нормативном правовом акте в соответствии с законодательством страны пребывания РОА.</w:t>
            </w:r>
          </w:p>
        </w:tc>
        <w:tc>
          <w:tcPr>
            <w:tcW w:w="1088" w:type="dxa"/>
            <w:vAlign w:val="center"/>
          </w:tcPr>
          <w:p w14:paraId="41E87580" w14:textId="77777777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432897CF" w14:textId="2C8FB2D8" w:rsidR="002519DB" w:rsidRPr="006D3580" w:rsidRDefault="00E108B1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Принимая во внимание, что узбекская сторона ранее извещала секретариат МГС о невозможности регистрации РОА на территории Республики</w:t>
            </w:r>
          </w:p>
        </w:tc>
        <w:tc>
          <w:tcPr>
            <w:tcW w:w="0" w:type="auto"/>
            <w:vAlign w:val="center"/>
          </w:tcPr>
          <w:p w14:paraId="1B7D306A" w14:textId="2982311A" w:rsidR="002519DB" w:rsidRPr="006D3580" w:rsidRDefault="00811BDC" w:rsidP="00811B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14:paraId="0124354E" w14:textId="77777777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0103E4AB" w14:textId="77777777" w:rsidR="002519DB" w:rsidRPr="006D3580" w:rsidRDefault="002519DB" w:rsidP="002519D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545E7CA3" w14:textId="0D682919" w:rsidTr="00394CE7">
        <w:trPr>
          <w:trHeight w:val="423"/>
          <w:jc w:val="center"/>
        </w:trPr>
        <w:tc>
          <w:tcPr>
            <w:tcW w:w="0" w:type="auto"/>
            <w:vMerge/>
            <w:vAlign w:val="center"/>
          </w:tcPr>
          <w:p w14:paraId="71A10308" w14:textId="77777777" w:rsidR="002519DB" w:rsidRPr="006D3580" w:rsidRDefault="002519DB" w:rsidP="002519DB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8FE423E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Г. Имеются ли какие-либо ограничения для нерезидентов (иностранных лиц) на участие в деятельности создаваемой региональной организации по аккредитации?</w:t>
            </w:r>
          </w:p>
          <w:p w14:paraId="5D401392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(К примеру, необходимо согласие компетентного государственного органа на участие нерезидента в организации)</w:t>
            </w:r>
          </w:p>
        </w:tc>
        <w:tc>
          <w:tcPr>
            <w:tcW w:w="0" w:type="auto"/>
            <w:vAlign w:val="center"/>
          </w:tcPr>
          <w:p w14:paraId="7E3BBA14" w14:textId="458779F2" w:rsidR="002519DB" w:rsidRPr="006D3580" w:rsidRDefault="00CB5F1D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Имеется возможность участия в качестве учредителей иностранных лиц, с обязательным уведомлением Минюста Р</w:t>
            </w:r>
            <w:r w:rsidR="005700A6" w:rsidRPr="006D3580">
              <w:rPr>
                <w:rFonts w:ascii="Times New Roman" w:hAnsi="Times New Roman" w:cs="Times New Roman"/>
              </w:rPr>
              <w:t>оссии</w:t>
            </w:r>
          </w:p>
        </w:tc>
        <w:tc>
          <w:tcPr>
            <w:tcW w:w="0" w:type="auto"/>
            <w:vAlign w:val="center"/>
          </w:tcPr>
          <w:p w14:paraId="4747DABA" w14:textId="77777777" w:rsidR="00394CE7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Участие иностранных организаций (относительно региона) может быть ограничено исходя из положений, установленных национальным законодательством страны регистрации</w:t>
            </w:r>
            <w:r w:rsidR="00394CE7" w:rsidRPr="006D3580">
              <w:rPr>
                <w:rFonts w:ascii="Times New Roman" w:hAnsi="Times New Roman" w:cs="Times New Roman"/>
              </w:rPr>
              <w:t>.</w:t>
            </w:r>
          </w:p>
          <w:p w14:paraId="13832297" w14:textId="4943C0CA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В Республике Беларус</w:t>
            </w:r>
            <w:r w:rsidR="005700A6" w:rsidRPr="006D3580">
              <w:rPr>
                <w:rFonts w:ascii="Times New Roman" w:hAnsi="Times New Roman" w:cs="Times New Roman"/>
              </w:rPr>
              <w:t>ь такие ограничения отсутствуют</w:t>
            </w:r>
          </w:p>
        </w:tc>
        <w:tc>
          <w:tcPr>
            <w:tcW w:w="0" w:type="auto"/>
            <w:vAlign w:val="center"/>
          </w:tcPr>
          <w:p w14:paraId="29251C43" w14:textId="706F685D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Согласно Гражданскому кодекс</w:t>
            </w:r>
            <w:r w:rsidR="00B6580C" w:rsidRPr="006D3580">
              <w:rPr>
                <w:rFonts w:ascii="Times New Roman" w:hAnsi="Times New Roman" w:cs="Times New Roman"/>
              </w:rPr>
              <w:t>у РА, п. 2 абзаца 3, статьи 1: «</w:t>
            </w:r>
            <w:r w:rsidRPr="006D3580">
              <w:rPr>
                <w:rFonts w:ascii="Times New Roman" w:hAnsi="Times New Roman" w:cs="Times New Roman"/>
              </w:rPr>
              <w:t xml:space="preserve">Правила, установленные гражданским законодательством и </w:t>
            </w:r>
          </w:p>
          <w:p w14:paraId="3B163538" w14:textId="641E3D2E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иными правовыми актами, применяются к отношениям с участием иностранных юридических лиц, есл</w:t>
            </w:r>
            <w:r w:rsidR="00B6580C" w:rsidRPr="006D3580">
              <w:rPr>
                <w:rFonts w:ascii="Times New Roman" w:hAnsi="Times New Roman" w:cs="Times New Roman"/>
              </w:rPr>
              <w:t>и иное не предусмотрено</w:t>
            </w:r>
            <w:r w:rsidR="00A20E4C" w:rsidRPr="006D3580">
              <w:rPr>
                <w:rFonts w:ascii="Times New Roman" w:hAnsi="Times New Roman" w:cs="Times New Roman"/>
              </w:rPr>
              <w:t xml:space="preserve"> законом</w:t>
            </w:r>
            <w:r w:rsidR="00B6580C" w:rsidRPr="006D3580">
              <w:rPr>
                <w:rFonts w:ascii="Times New Roman" w:hAnsi="Times New Roman" w:cs="Times New Roman"/>
              </w:rPr>
              <w:t>»</w:t>
            </w:r>
            <w:r w:rsidRPr="006D3580">
              <w:rPr>
                <w:rFonts w:ascii="Times New Roman" w:hAnsi="Times New Roman" w:cs="Times New Roman"/>
              </w:rPr>
              <w:t>, что означает отсутствие каких-ли</w:t>
            </w:r>
            <w:r w:rsidR="005700A6" w:rsidRPr="006D3580">
              <w:rPr>
                <w:rFonts w:ascii="Times New Roman" w:hAnsi="Times New Roman" w:cs="Times New Roman"/>
              </w:rPr>
              <w:t>бо ограничений для нерезидентов</w:t>
            </w:r>
          </w:p>
        </w:tc>
        <w:tc>
          <w:tcPr>
            <w:tcW w:w="0" w:type="auto"/>
            <w:vAlign w:val="center"/>
          </w:tcPr>
          <w:p w14:paraId="08CF2BA5" w14:textId="56646462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2740" w:type="dxa"/>
            <w:vAlign w:val="center"/>
          </w:tcPr>
          <w:p w14:paraId="0818D648" w14:textId="77777777" w:rsidR="00D42D94" w:rsidRPr="006D3580" w:rsidRDefault="00D42D94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Государственная регистрация республиканских, региональных общественных объединений, структурных подразделений (филиалов и представительств) иностранных международных некоммерческих неправительственных объединений осуществляется Комитетом регистрационной службы Министерства юстиции Республики Казахстан.</w:t>
            </w:r>
          </w:p>
          <w:p w14:paraId="3BE14346" w14:textId="77777777" w:rsidR="00D42D94" w:rsidRPr="006D3580" w:rsidRDefault="00D42D94" w:rsidP="00394CE7">
            <w:pPr>
              <w:rPr>
                <w:rFonts w:ascii="Times New Roman" w:hAnsi="Times New Roman" w:cs="Times New Roman"/>
              </w:rPr>
            </w:pPr>
          </w:p>
          <w:p w14:paraId="006B45AC" w14:textId="4BDEBA55" w:rsidR="002519DB" w:rsidRPr="006D3580" w:rsidRDefault="00D42D94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Вопросы регистрации будут прописаны в межправительственном нормативном правовом акте.</w:t>
            </w:r>
          </w:p>
        </w:tc>
        <w:tc>
          <w:tcPr>
            <w:tcW w:w="1088" w:type="dxa"/>
            <w:vAlign w:val="center"/>
          </w:tcPr>
          <w:p w14:paraId="5D36BE48" w14:textId="77777777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AA549F5" w14:textId="31CA8C78" w:rsidR="002519DB" w:rsidRPr="006D3580" w:rsidRDefault="00E108B1" w:rsidP="00394C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Узбекистан, отсутствует необходимость представления информации о льготах и преференциях в Узбекистане</w:t>
            </w:r>
          </w:p>
        </w:tc>
        <w:tc>
          <w:tcPr>
            <w:tcW w:w="0" w:type="auto"/>
            <w:vAlign w:val="center"/>
          </w:tcPr>
          <w:p w14:paraId="091090D0" w14:textId="64352962" w:rsidR="002519DB" w:rsidRPr="006D3580" w:rsidRDefault="00811BDC" w:rsidP="00394CE7">
            <w:pPr>
              <w:rPr>
                <w:rFonts w:ascii="Times New Roman" w:hAnsi="Times New Roman" w:cs="Times New Roman"/>
              </w:rPr>
            </w:pPr>
            <w:r w:rsidRPr="00811BDC">
              <w:rPr>
                <w:rFonts w:ascii="Times New Roman" w:hAnsi="Times New Roman" w:cs="Times New Roman"/>
              </w:rPr>
              <w:t>Другие органы по аккредитации не входящие в РОА могут подать заявку в РОА для признание компетентности</w:t>
            </w:r>
          </w:p>
        </w:tc>
        <w:tc>
          <w:tcPr>
            <w:tcW w:w="0" w:type="auto"/>
            <w:vAlign w:val="center"/>
          </w:tcPr>
          <w:p w14:paraId="3A4ED382" w14:textId="77777777" w:rsidR="002519DB" w:rsidRPr="006D3580" w:rsidRDefault="002519DB" w:rsidP="00394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6FFD67AA" w14:textId="77777777" w:rsidR="002519DB" w:rsidRPr="006D3580" w:rsidRDefault="002519DB" w:rsidP="002519D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127654EF" w14:textId="677EEA51" w:rsidTr="00394CE7">
        <w:trPr>
          <w:trHeight w:val="401"/>
          <w:jc w:val="center"/>
        </w:trPr>
        <w:tc>
          <w:tcPr>
            <w:tcW w:w="0" w:type="auto"/>
            <w:vMerge/>
            <w:vAlign w:val="center"/>
          </w:tcPr>
          <w:p w14:paraId="47E05E4B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8E3E5D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Д. Иное</w:t>
            </w:r>
          </w:p>
          <w:p w14:paraId="3CFB2477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(Ваши предложения и/или комментарии по выбору организационно-правовой формы </w:t>
            </w: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региональной организации по аккредитации)</w:t>
            </w:r>
          </w:p>
          <w:p w14:paraId="09B2C94B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AE0F07A" w14:textId="2613338F" w:rsidR="002519DB" w:rsidRPr="006D3580" w:rsidRDefault="00394CE7" w:rsidP="00394CE7">
            <w:pPr>
              <w:tabs>
                <w:tab w:val="left" w:pos="3105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Нет комментариев</w:t>
            </w:r>
          </w:p>
        </w:tc>
        <w:tc>
          <w:tcPr>
            <w:tcW w:w="0" w:type="auto"/>
            <w:vAlign w:val="center"/>
          </w:tcPr>
          <w:p w14:paraId="358AE3A5" w14:textId="57FC66DD" w:rsidR="002519DB" w:rsidRPr="006D3580" w:rsidRDefault="00394CE7" w:rsidP="00394CE7">
            <w:pPr>
              <w:tabs>
                <w:tab w:val="left" w:pos="3105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6AD85F0A" w14:textId="731B222B" w:rsidR="002519DB" w:rsidRPr="006D3580" w:rsidRDefault="00394CE7" w:rsidP="00394CE7">
            <w:pPr>
              <w:tabs>
                <w:tab w:val="left" w:pos="3105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7967C9BD" w14:textId="646BE2D5" w:rsidR="002519DB" w:rsidRPr="006D3580" w:rsidRDefault="002519DB" w:rsidP="00394CE7">
            <w:pPr>
              <w:tabs>
                <w:tab w:val="left" w:pos="3105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Организационно-правовая форма в виде Ассоциации наиболее приемлема и </w:t>
            </w:r>
            <w:r w:rsidRPr="006D3580">
              <w:rPr>
                <w:rFonts w:ascii="Times New Roman" w:hAnsi="Times New Roman" w:cs="Times New Roman"/>
              </w:rPr>
              <w:lastRenderedPageBreak/>
              <w:t>понятна для всех членов РОА, поскольку гражданское законодательство стран ЕАС по этому вопросу практически идентично (основные положения). Кроме того, Члены Ассоциации сохраняют свою самостоятельность, и Ассоциация не отвечает по обязательствам своих членов</w:t>
            </w:r>
          </w:p>
        </w:tc>
        <w:tc>
          <w:tcPr>
            <w:tcW w:w="2740" w:type="dxa"/>
            <w:vAlign w:val="center"/>
          </w:tcPr>
          <w:p w14:paraId="2F43316E" w14:textId="114F9C9C" w:rsidR="002519DB" w:rsidRPr="006D3580" w:rsidRDefault="00D42D94" w:rsidP="00394CE7">
            <w:pPr>
              <w:tabs>
                <w:tab w:val="left" w:pos="3105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 xml:space="preserve">Все вопросы касательно создания РОА будут прописаны в межправительственном </w:t>
            </w:r>
            <w:r w:rsidRPr="006D3580">
              <w:rPr>
                <w:rFonts w:ascii="Times New Roman" w:hAnsi="Times New Roman" w:cs="Times New Roman"/>
              </w:rPr>
              <w:lastRenderedPageBreak/>
              <w:t>нормативном правовом акте</w:t>
            </w:r>
          </w:p>
        </w:tc>
        <w:tc>
          <w:tcPr>
            <w:tcW w:w="1088" w:type="dxa"/>
            <w:vAlign w:val="center"/>
          </w:tcPr>
          <w:p w14:paraId="50B83342" w14:textId="77777777" w:rsidR="002519DB" w:rsidRPr="006D3580" w:rsidRDefault="002519DB" w:rsidP="00394CE7">
            <w:pPr>
              <w:tabs>
                <w:tab w:val="left" w:pos="31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00D8158B" w14:textId="2B022F4A" w:rsidR="002519DB" w:rsidRPr="006D3580" w:rsidRDefault="00E108B1" w:rsidP="00394CE7">
            <w:pPr>
              <w:tabs>
                <w:tab w:val="left" w:pos="3105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433E9D44" w14:textId="668186CA" w:rsidR="002519DB" w:rsidRPr="006D3580" w:rsidRDefault="00811BDC" w:rsidP="00811BDC">
            <w:pPr>
              <w:tabs>
                <w:tab w:val="left" w:pos="310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14:paraId="27ACBA25" w14:textId="77777777" w:rsidR="002519DB" w:rsidRPr="006D3580" w:rsidRDefault="002519DB" w:rsidP="00394CE7">
            <w:pPr>
              <w:tabs>
                <w:tab w:val="left" w:pos="31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0AF009E8" w14:textId="77777777" w:rsidR="002519DB" w:rsidRPr="006D3580" w:rsidRDefault="002519DB" w:rsidP="002519DB">
            <w:pPr>
              <w:tabs>
                <w:tab w:val="left" w:pos="3105"/>
              </w:tabs>
              <w:rPr>
                <w:rFonts w:ascii="Times New Roman" w:hAnsi="Times New Roman" w:cs="Times New Roman"/>
              </w:rPr>
            </w:pPr>
          </w:p>
        </w:tc>
      </w:tr>
      <w:tr w:rsidR="00CB5F1D" w:rsidRPr="006D3580" w14:paraId="407F75E7" w14:textId="35B8D303" w:rsidTr="005700A6">
        <w:trPr>
          <w:trHeight w:val="477"/>
          <w:jc w:val="center"/>
        </w:trPr>
        <w:tc>
          <w:tcPr>
            <w:tcW w:w="0" w:type="auto"/>
            <w:vAlign w:val="center"/>
          </w:tcPr>
          <w:p w14:paraId="60A51BC8" w14:textId="77777777" w:rsidR="00897505" w:rsidRPr="006D3580" w:rsidRDefault="00897505" w:rsidP="002519DB">
            <w:pPr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11"/>
            <w:vAlign w:val="center"/>
          </w:tcPr>
          <w:p w14:paraId="0E83E9BE" w14:textId="3FB56762" w:rsidR="00897505" w:rsidRPr="006D3580" w:rsidRDefault="00897505" w:rsidP="00251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финансирования региональной организации по аккредитации</w:t>
            </w:r>
          </w:p>
        </w:tc>
      </w:tr>
      <w:tr w:rsidR="00F93DE7" w:rsidRPr="006D3580" w14:paraId="6C40A87C" w14:textId="75AAD4B8" w:rsidTr="00394CE7">
        <w:trPr>
          <w:trHeight w:val="418"/>
          <w:jc w:val="center"/>
        </w:trPr>
        <w:tc>
          <w:tcPr>
            <w:tcW w:w="0" w:type="auto"/>
            <w:vAlign w:val="center"/>
          </w:tcPr>
          <w:p w14:paraId="74DB01D2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0E1CC81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А. Из каких источников с Вашей точки зрения будет финансироваться создаваемая региональная организация по аккредитации?</w:t>
            </w:r>
          </w:p>
          <w:p w14:paraId="416F240A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 порядок формирования доходной части бюджета организации)</w:t>
            </w:r>
          </w:p>
          <w:p w14:paraId="5FC66FCB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ABBA89E" w14:textId="02E07B08" w:rsidR="002519DB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За счёт ежегодных членских взносов её участников исходя из обязательного предоставление данных о численности аккредитованных лиц</w:t>
            </w:r>
          </w:p>
        </w:tc>
        <w:tc>
          <w:tcPr>
            <w:tcW w:w="0" w:type="auto"/>
            <w:vAlign w:val="center"/>
          </w:tcPr>
          <w:p w14:paraId="6DFF9A30" w14:textId="27BC4D72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Финансирование деятельности организации осуществляется за счет членских взносов ее участников, а также за счет других источников, если это не противоречит целям и задачам организации и не создает риска </w:t>
            </w:r>
            <w:r w:rsidR="00F470CD" w:rsidRPr="006D3580">
              <w:rPr>
                <w:rFonts w:ascii="Times New Roman" w:hAnsi="Times New Roman" w:cs="Times New Roman"/>
              </w:rPr>
              <w:t xml:space="preserve">для беспристрастности </w:t>
            </w:r>
            <w:r w:rsidRPr="006D3580">
              <w:rPr>
                <w:rFonts w:ascii="Times New Roman" w:hAnsi="Times New Roman" w:cs="Times New Roman"/>
              </w:rPr>
              <w:t>проводимой ею деятельности. Организация может принимать финансирование от третьих сторон, если условия, связанные с выделением такого финансирования, соответствуют целям и задачам организации</w:t>
            </w:r>
          </w:p>
        </w:tc>
        <w:tc>
          <w:tcPr>
            <w:tcW w:w="0" w:type="auto"/>
            <w:vAlign w:val="center"/>
          </w:tcPr>
          <w:p w14:paraId="1379620D" w14:textId="53FEB8AD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За счёт ежегодных членских взносов её участников исходя из численности аккредитованных лиц и других источников</w:t>
            </w:r>
          </w:p>
        </w:tc>
        <w:tc>
          <w:tcPr>
            <w:tcW w:w="0" w:type="auto"/>
            <w:vAlign w:val="center"/>
          </w:tcPr>
          <w:p w14:paraId="0ACDE7CE" w14:textId="62AC04D7" w:rsidR="002519DB" w:rsidRPr="006D3580" w:rsidRDefault="00BB4D52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З</w:t>
            </w:r>
            <w:r w:rsidR="002519DB" w:rsidRPr="006D3580">
              <w:rPr>
                <w:rFonts w:ascii="Times New Roman" w:hAnsi="Times New Roman" w:cs="Times New Roman"/>
              </w:rPr>
              <w:t>а счет ежегодных членских взносов участников РОА;</w:t>
            </w:r>
            <w:r w:rsidRPr="006D3580">
              <w:rPr>
                <w:rFonts w:ascii="Times New Roman" w:hAnsi="Times New Roman" w:cs="Times New Roman"/>
              </w:rPr>
              <w:t xml:space="preserve"> и спонсорской поддержки</w:t>
            </w:r>
          </w:p>
        </w:tc>
        <w:tc>
          <w:tcPr>
            <w:tcW w:w="2740" w:type="dxa"/>
            <w:vAlign w:val="center"/>
          </w:tcPr>
          <w:p w14:paraId="095A0117" w14:textId="2D200286" w:rsidR="002519DB" w:rsidRPr="006D3580" w:rsidRDefault="00D42D94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На первоначальном этапе в процессе формирования РОА необходимы средства для покрытия расходов организационного характера. Но после формирования и утверждения РОА, расходы будут покрываться за счет обязательных членских взносов, кот</w:t>
            </w:r>
            <w:r w:rsidR="00BB4D52" w:rsidRPr="006D3580">
              <w:rPr>
                <w:rFonts w:ascii="Times New Roman" w:hAnsi="Times New Roman" w:cs="Times New Roman"/>
              </w:rPr>
              <w:t>орые будут оплачивать члены РОА</w:t>
            </w:r>
          </w:p>
        </w:tc>
        <w:tc>
          <w:tcPr>
            <w:tcW w:w="1088" w:type="dxa"/>
            <w:vAlign w:val="center"/>
          </w:tcPr>
          <w:p w14:paraId="4D589462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3207973D" w14:textId="5F0EF6C2" w:rsidR="002519DB" w:rsidRPr="006D3580" w:rsidRDefault="00E108B1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Финансирование РОА, будет обеспечено за счет </w:t>
            </w:r>
            <w:r w:rsidR="000143D7" w:rsidRPr="006D3580">
              <w:rPr>
                <w:rFonts w:ascii="Times New Roman" w:hAnsi="Times New Roman" w:cs="Times New Roman"/>
              </w:rPr>
              <w:t>Членских взносов в организацию</w:t>
            </w:r>
          </w:p>
        </w:tc>
        <w:tc>
          <w:tcPr>
            <w:tcW w:w="0" w:type="auto"/>
            <w:vAlign w:val="center"/>
          </w:tcPr>
          <w:p w14:paraId="72166851" w14:textId="121CECB2" w:rsidR="002519DB" w:rsidRPr="006D3580" w:rsidRDefault="00811BDC" w:rsidP="00811B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14:paraId="151EDE89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35AF879D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462560A0" w14:textId="29F253C0" w:rsidTr="00394CE7">
        <w:trPr>
          <w:trHeight w:val="423"/>
          <w:jc w:val="center"/>
        </w:trPr>
        <w:tc>
          <w:tcPr>
            <w:tcW w:w="0" w:type="auto"/>
            <w:vAlign w:val="center"/>
          </w:tcPr>
          <w:p w14:paraId="078C9D41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87971FF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Б. На какие цели с Вашей точки зрения будет расходоваться </w:t>
            </w: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бюджет создаваемой региональной организации по аккредитации?</w:t>
            </w:r>
          </w:p>
          <w:p w14:paraId="261723FF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 основные статьи расходной части бюджета организации)</w:t>
            </w:r>
          </w:p>
          <w:p w14:paraId="60CCB7BD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F2B2A23" w14:textId="70790383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Основные стати расходов:</w:t>
            </w:r>
          </w:p>
          <w:p w14:paraId="23A454CC" w14:textId="0051DA2A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- учреждение организации (сборы / пошлины),</w:t>
            </w:r>
          </w:p>
          <w:p w14:paraId="7255E48E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работа секретариата,</w:t>
            </w:r>
          </w:p>
          <w:p w14:paraId="642E229B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бухгалтерское сопровождение и аудит,</w:t>
            </w:r>
          </w:p>
          <w:p w14:paraId="58F27A6F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уплата налогов и страховых взносов;</w:t>
            </w:r>
          </w:p>
          <w:p w14:paraId="694FE444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ведение расчетного счета (банковские платежи и возможные расходы на конвертацию валюты),</w:t>
            </w:r>
          </w:p>
          <w:p w14:paraId="38F4ECC7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командирование (проезд, проживание, питание и т.п.),</w:t>
            </w:r>
          </w:p>
          <w:p w14:paraId="272C7399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обеспечение деятельности комитетов и рабочих групп ЕААС,</w:t>
            </w:r>
          </w:p>
          <w:p w14:paraId="6F5B7E3C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услуги связи (телефонная, Интернет),</w:t>
            </w:r>
          </w:p>
          <w:p w14:paraId="2406B2D8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проведение международных оценок со стороны ILAC/IAF,</w:t>
            </w:r>
          </w:p>
          <w:p w14:paraId="3007C370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услуги ИТ-поддержки (поддержание сайта ЕААС, приобретение программного обеспечения и т.п.);</w:t>
            </w:r>
          </w:p>
          <w:p w14:paraId="34E177A8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проведение Генеральных ассамблей;</w:t>
            </w:r>
          </w:p>
          <w:p w14:paraId="48B824F3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подготовка образовательных курсов;</w:t>
            </w:r>
          </w:p>
          <w:p w14:paraId="28B1C027" w14:textId="5B6E4B9A" w:rsidR="002519DB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выпуск брошюр / каталогов)</w:t>
            </w:r>
          </w:p>
        </w:tc>
        <w:tc>
          <w:tcPr>
            <w:tcW w:w="0" w:type="auto"/>
            <w:vAlign w:val="center"/>
          </w:tcPr>
          <w:p w14:paraId="687F43C5" w14:textId="4A3FF2DC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 xml:space="preserve">Материально-техническое обеспечение </w:t>
            </w:r>
            <w:r w:rsidRPr="006D3580">
              <w:rPr>
                <w:rFonts w:ascii="Times New Roman" w:hAnsi="Times New Roman" w:cs="Times New Roman"/>
              </w:rPr>
              <w:lastRenderedPageBreak/>
              <w:t>деятельности Секретариата, заработная плата Секретариата, организация и проведение взаимных сравнительны</w:t>
            </w:r>
            <w:r w:rsidR="005700A6" w:rsidRPr="006D3580">
              <w:rPr>
                <w:rFonts w:ascii="Times New Roman" w:hAnsi="Times New Roman" w:cs="Times New Roman"/>
              </w:rPr>
              <w:t>х оценок, обучающие мероприятия</w:t>
            </w:r>
          </w:p>
        </w:tc>
        <w:tc>
          <w:tcPr>
            <w:tcW w:w="0" w:type="auto"/>
            <w:vAlign w:val="center"/>
          </w:tcPr>
          <w:p w14:paraId="66678853" w14:textId="757EF833" w:rsidR="002519DB" w:rsidRPr="006D3580" w:rsidRDefault="00BB4D52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- Р</w:t>
            </w:r>
            <w:r w:rsidR="002519DB" w:rsidRPr="006D3580">
              <w:rPr>
                <w:rFonts w:ascii="Times New Roman" w:hAnsi="Times New Roman" w:cs="Times New Roman"/>
              </w:rPr>
              <w:t>абота секретариата,</w:t>
            </w:r>
          </w:p>
          <w:p w14:paraId="2CE5D00B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- командирование (проезд, проживание, питание и т.п.),</w:t>
            </w:r>
          </w:p>
          <w:p w14:paraId="076AF218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обеспечение деятельности комитетов и рабочих групп РОА,</w:t>
            </w:r>
          </w:p>
          <w:p w14:paraId="2CD629C2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услуги связи,</w:t>
            </w:r>
          </w:p>
          <w:p w14:paraId="2F0CC34E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проведение международных оценок со стороны ILAC/IAF,</w:t>
            </w:r>
          </w:p>
          <w:p w14:paraId="17AD5A49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услуги ИТ-поддержки,</w:t>
            </w:r>
          </w:p>
          <w:p w14:paraId="23DD7D3E" w14:textId="2A4717AA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п</w:t>
            </w:r>
            <w:r w:rsidR="005700A6" w:rsidRPr="006D3580">
              <w:rPr>
                <w:rFonts w:ascii="Times New Roman" w:hAnsi="Times New Roman" w:cs="Times New Roman"/>
              </w:rPr>
              <w:t>роведение Генеральных ассамблей</w:t>
            </w:r>
          </w:p>
        </w:tc>
        <w:tc>
          <w:tcPr>
            <w:tcW w:w="0" w:type="auto"/>
            <w:vAlign w:val="center"/>
          </w:tcPr>
          <w:p w14:paraId="04EE7F99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-Содержание Секретариата РОА,</w:t>
            </w:r>
          </w:p>
          <w:p w14:paraId="4CA1C28F" w14:textId="42CA9FE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 xml:space="preserve">-обеспечение материально технической базы, </w:t>
            </w:r>
          </w:p>
          <w:p w14:paraId="74B1C7B4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-разработка, создание и в последующем поддержание информационной системы РОА, </w:t>
            </w:r>
          </w:p>
          <w:p w14:paraId="634749D6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-членские взносы в Международный форум по аккредитации (IAF), Международная организация по аккредитации лабораторий (ILAC);</w:t>
            </w:r>
          </w:p>
          <w:p w14:paraId="4B9FE2C8" w14:textId="26618A23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расходы, связанные с прохождением оценки со стороны ILAC, IAF с целью получения РОА подписанта многосторонних договоренностей о взаимном признании IAF MLA и ILAC M</w:t>
            </w:r>
            <w:r w:rsidR="005700A6" w:rsidRPr="006D3580">
              <w:rPr>
                <w:rFonts w:ascii="Times New Roman" w:hAnsi="Times New Roman" w:cs="Times New Roman"/>
              </w:rPr>
              <w:t>RA и дальнейшее его поддержание</w:t>
            </w:r>
          </w:p>
        </w:tc>
        <w:tc>
          <w:tcPr>
            <w:tcW w:w="2740" w:type="dxa"/>
            <w:vAlign w:val="center"/>
          </w:tcPr>
          <w:p w14:paraId="6131BD0E" w14:textId="3FE6756E" w:rsidR="002519DB" w:rsidRPr="006D3580" w:rsidRDefault="00D42D94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 xml:space="preserve">Аренда помещения, материально-техническая поддержка </w:t>
            </w:r>
            <w:r w:rsidRPr="006D3580">
              <w:rPr>
                <w:rFonts w:ascii="Times New Roman" w:hAnsi="Times New Roman" w:cs="Times New Roman"/>
              </w:rPr>
              <w:lastRenderedPageBreak/>
              <w:t>и телекоммуникации, предоставляемые Секретариату для обеспечения бесперебойной работы и проведения заседаний</w:t>
            </w:r>
          </w:p>
        </w:tc>
        <w:tc>
          <w:tcPr>
            <w:tcW w:w="1088" w:type="dxa"/>
            <w:vAlign w:val="center"/>
          </w:tcPr>
          <w:p w14:paraId="15E8BDDD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4111E7F7" w14:textId="10417592" w:rsidR="002519DB" w:rsidRPr="006D3580" w:rsidRDefault="000143D7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Содержание секретариата, в том числе оплата </w:t>
            </w:r>
            <w:r w:rsidRPr="006D3580">
              <w:rPr>
                <w:rFonts w:ascii="Times New Roman" w:hAnsi="Times New Roman" w:cs="Times New Roman"/>
              </w:rPr>
              <w:lastRenderedPageBreak/>
              <w:t>налогов, юридическое и техническое обслуживание. Выплаты заработной платы</w:t>
            </w:r>
          </w:p>
        </w:tc>
        <w:tc>
          <w:tcPr>
            <w:tcW w:w="0" w:type="auto"/>
            <w:vAlign w:val="center"/>
          </w:tcPr>
          <w:p w14:paraId="6376C111" w14:textId="7AB11F0F" w:rsidR="002519DB" w:rsidRPr="006D3580" w:rsidRDefault="00811BDC" w:rsidP="00811B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0" w:type="auto"/>
            <w:vAlign w:val="center"/>
          </w:tcPr>
          <w:p w14:paraId="663AFD7D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083ABB0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306F5690" w14:textId="665E6EF4" w:rsidTr="00394CE7">
        <w:trPr>
          <w:trHeight w:val="699"/>
          <w:jc w:val="center"/>
        </w:trPr>
        <w:tc>
          <w:tcPr>
            <w:tcW w:w="0" w:type="auto"/>
            <w:vAlign w:val="center"/>
          </w:tcPr>
          <w:p w14:paraId="22F8A667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81493D0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Какие дополнительные доходы с Вашей точки </w:t>
            </w: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зрения сможет получать создаваемая региональная организация по аккредитации для финансирования своей основной (уставной) деятельности?</w:t>
            </w:r>
          </w:p>
          <w:p w14:paraId="0877569A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249830" w14:textId="0B9A388D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 xml:space="preserve">- из источников, непротиворечащих целям и задачам </w:t>
            </w:r>
            <w:r w:rsidRPr="006D3580">
              <w:rPr>
                <w:rFonts w:ascii="Times New Roman" w:hAnsi="Times New Roman" w:cs="Times New Roman"/>
              </w:rPr>
              <w:lastRenderedPageBreak/>
              <w:t>(обучающие курсы, лекции и др.) и/или</w:t>
            </w:r>
          </w:p>
          <w:p w14:paraId="6DEF387C" w14:textId="77777777" w:rsidR="008F6A58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добровольного финансирования (гранты, субсидии и т.п.) от ЕАЭС/СНГ или государств- членов ЕАЭС/СНГ, и/или</w:t>
            </w:r>
          </w:p>
          <w:p w14:paraId="654202B9" w14:textId="0D56DF17" w:rsidR="002519DB" w:rsidRPr="006D3580" w:rsidRDefault="008F6A58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финансирования (гранты, субсидии и т.п.) от ЕАЭС/СНГ деятельности Секретариата региональной организации по аккредитации работ по аккредитации, выполнению технической работы, связанной с применением системы паритетных оценок, предоставлением информации заинтересованным сторонам и участию региональной организации в деятельности международных организаций по аккредитации)</w:t>
            </w:r>
          </w:p>
        </w:tc>
        <w:tc>
          <w:tcPr>
            <w:tcW w:w="0" w:type="auto"/>
            <w:vAlign w:val="center"/>
          </w:tcPr>
          <w:p w14:paraId="43B81D08" w14:textId="781A3BF4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Частичное финансир</w:t>
            </w:r>
            <w:r w:rsidR="005700A6" w:rsidRPr="006D3580">
              <w:rPr>
                <w:rFonts w:ascii="Times New Roman" w:hAnsi="Times New Roman" w:cs="Times New Roman"/>
              </w:rPr>
              <w:t xml:space="preserve">ование </w:t>
            </w:r>
            <w:r w:rsidR="005700A6" w:rsidRPr="006D3580">
              <w:rPr>
                <w:rFonts w:ascii="Times New Roman" w:hAnsi="Times New Roman" w:cs="Times New Roman"/>
              </w:rPr>
              <w:lastRenderedPageBreak/>
              <w:t>сторонними организациями</w:t>
            </w:r>
          </w:p>
        </w:tc>
        <w:tc>
          <w:tcPr>
            <w:tcW w:w="0" w:type="auto"/>
            <w:vAlign w:val="center"/>
          </w:tcPr>
          <w:p w14:paraId="2866CBBB" w14:textId="72D14ECF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Проведение образовательных курсов</w:t>
            </w:r>
          </w:p>
        </w:tc>
        <w:tc>
          <w:tcPr>
            <w:tcW w:w="0" w:type="auto"/>
            <w:vAlign w:val="center"/>
          </w:tcPr>
          <w:p w14:paraId="609AEF02" w14:textId="054A1867" w:rsidR="002519DB" w:rsidRPr="006D3580" w:rsidRDefault="00AA6B34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З</w:t>
            </w:r>
            <w:r w:rsidR="002519DB" w:rsidRPr="006D3580">
              <w:rPr>
                <w:rFonts w:ascii="Times New Roman" w:hAnsi="Times New Roman" w:cs="Times New Roman"/>
              </w:rPr>
              <w:t xml:space="preserve">а счет проведения тренингов/ </w:t>
            </w:r>
            <w:r w:rsidR="002519DB" w:rsidRPr="006D3580">
              <w:rPr>
                <w:rFonts w:ascii="Times New Roman" w:hAnsi="Times New Roman" w:cs="Times New Roman"/>
              </w:rPr>
              <w:lastRenderedPageBreak/>
              <w:t>обучающих мероприятий</w:t>
            </w:r>
          </w:p>
        </w:tc>
        <w:tc>
          <w:tcPr>
            <w:tcW w:w="2740" w:type="dxa"/>
            <w:vAlign w:val="center"/>
          </w:tcPr>
          <w:p w14:paraId="35682A84" w14:textId="479CC174" w:rsidR="002519DB" w:rsidRPr="006D3580" w:rsidRDefault="00D42D94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 xml:space="preserve">Образовательная деятельность (подготовка оценщиков </w:t>
            </w:r>
            <w:r w:rsidRPr="006D3580">
              <w:rPr>
                <w:rFonts w:ascii="Times New Roman" w:hAnsi="Times New Roman" w:cs="Times New Roman"/>
              </w:rPr>
              <w:lastRenderedPageBreak/>
              <w:t>по аккредитации), проведение научной работы в сфере аккредитации и т.д.</w:t>
            </w:r>
          </w:p>
        </w:tc>
        <w:tc>
          <w:tcPr>
            <w:tcW w:w="1088" w:type="dxa"/>
            <w:vAlign w:val="center"/>
          </w:tcPr>
          <w:p w14:paraId="548D0051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0B035693" w14:textId="3C9045B9" w:rsidR="002519DB" w:rsidRPr="006D3580" w:rsidRDefault="000143D7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Обучение, абонентская плата за использование </w:t>
            </w:r>
            <w:r w:rsidRPr="006D3580">
              <w:rPr>
                <w:rFonts w:ascii="Times New Roman" w:hAnsi="Times New Roman" w:cs="Times New Roman"/>
              </w:rPr>
              <w:lastRenderedPageBreak/>
              <w:t>базы сертификатов и протоколов</w:t>
            </w:r>
          </w:p>
        </w:tc>
        <w:tc>
          <w:tcPr>
            <w:tcW w:w="0" w:type="auto"/>
            <w:vAlign w:val="center"/>
          </w:tcPr>
          <w:p w14:paraId="7DAC14CD" w14:textId="78017DB4" w:rsidR="002519DB" w:rsidRPr="006D3580" w:rsidRDefault="00811BDC" w:rsidP="00811B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0" w:type="auto"/>
            <w:vAlign w:val="center"/>
          </w:tcPr>
          <w:p w14:paraId="3B53DD13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4FD375AF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6A1BEBCB" w14:textId="7E569BC1" w:rsidTr="00394CE7">
        <w:trPr>
          <w:trHeight w:val="699"/>
          <w:jc w:val="center"/>
        </w:trPr>
        <w:tc>
          <w:tcPr>
            <w:tcW w:w="0" w:type="auto"/>
            <w:vAlign w:val="center"/>
          </w:tcPr>
          <w:p w14:paraId="3A58A69C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5FC6F68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Г. Иное</w:t>
            </w:r>
          </w:p>
          <w:p w14:paraId="704AE695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(Ваши предложения и/или комментарии относительно порядка финансирования региональной организации по аккредитации)</w:t>
            </w:r>
          </w:p>
          <w:p w14:paraId="047CE170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5E12A2D" w14:textId="604A857C" w:rsidR="002519DB" w:rsidRPr="006D3580" w:rsidRDefault="00F470CD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3EFE2956" w14:textId="66F3AE5C" w:rsidR="002519DB" w:rsidRPr="006D3580" w:rsidRDefault="00F470CD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1B36602B" w14:textId="7BE945D4" w:rsidR="002519DB" w:rsidRPr="006D3580" w:rsidRDefault="00F470CD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74070EE8" w14:textId="4B7C5086" w:rsidR="002519DB" w:rsidRPr="006D3580" w:rsidRDefault="00E108B1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2740" w:type="dxa"/>
            <w:vAlign w:val="center"/>
          </w:tcPr>
          <w:p w14:paraId="7AC20863" w14:textId="1D80C540" w:rsidR="002519DB" w:rsidRPr="006D3580" w:rsidRDefault="00B103BC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1088" w:type="dxa"/>
            <w:vAlign w:val="center"/>
          </w:tcPr>
          <w:p w14:paraId="27B5459D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67AF3CF0" w14:textId="6F69FDEA" w:rsidR="002519DB" w:rsidRPr="006D3580" w:rsidRDefault="000143D7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19C82F91" w14:textId="6C405AF3" w:rsidR="002519DB" w:rsidRPr="006D3580" w:rsidRDefault="00811BDC" w:rsidP="00811B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14:paraId="273BFD38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BA22B81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</w:tr>
      <w:tr w:rsidR="00CB5F1D" w:rsidRPr="006D3580" w14:paraId="47CB9E30" w14:textId="776BDF62" w:rsidTr="005700A6">
        <w:trPr>
          <w:trHeight w:val="395"/>
          <w:jc w:val="center"/>
        </w:trPr>
        <w:tc>
          <w:tcPr>
            <w:tcW w:w="0" w:type="auto"/>
            <w:vAlign w:val="center"/>
          </w:tcPr>
          <w:p w14:paraId="4C31B6B8" w14:textId="77777777" w:rsidR="00897505" w:rsidRPr="006D3580" w:rsidRDefault="00897505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11"/>
            <w:vAlign w:val="center"/>
          </w:tcPr>
          <w:p w14:paraId="0065A58C" w14:textId="06B349AF" w:rsidR="00897505" w:rsidRPr="006D3580" w:rsidRDefault="00897505" w:rsidP="00251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деятельности Секретариата региональной организации по аккредитации</w:t>
            </w:r>
          </w:p>
        </w:tc>
      </w:tr>
      <w:tr w:rsidR="00F93DE7" w:rsidRPr="006D3580" w14:paraId="261911D6" w14:textId="568C918C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69807399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FDF9E74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 Какие функциональные обязанности с Вашей </w:t>
            </w: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точки зрения будет нести Секретариат создаваемой региональной организации по аккредитации?</w:t>
            </w:r>
          </w:p>
          <w:p w14:paraId="40CEBB3B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 основные функции Секретариата организации)</w:t>
            </w:r>
          </w:p>
          <w:p w14:paraId="55F1A046" w14:textId="77777777" w:rsidR="002519DB" w:rsidRPr="006D3580" w:rsidRDefault="002519DB" w:rsidP="006D3580"/>
        </w:tc>
        <w:tc>
          <w:tcPr>
            <w:tcW w:w="0" w:type="auto"/>
            <w:vAlign w:val="center"/>
          </w:tcPr>
          <w:p w14:paraId="7C9B309E" w14:textId="77777777" w:rsidR="002519DB" w:rsidRPr="006D3580" w:rsidRDefault="008F6A58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lastRenderedPageBreak/>
              <w:t>Основные функции:</w:t>
            </w:r>
          </w:p>
          <w:p w14:paraId="04775DF1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 xml:space="preserve">- осуществлять повседневную </w:t>
            </w:r>
            <w:r w:rsidRPr="006D3580">
              <w:rPr>
                <w:rFonts w:ascii="Times New Roman" w:hAnsi="Times New Roman" w:cs="Times New Roman"/>
                <w:bCs/>
              </w:rPr>
              <w:lastRenderedPageBreak/>
              <w:t>деятельность, в частности, выполнение решений, принятых руководящими органами региональной организации,</w:t>
            </w:r>
          </w:p>
          <w:p w14:paraId="725BA21E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оказывать административную поддержку функционированию системы паритетной оценки для полноправных и ассоциированных членов региональной организации,</w:t>
            </w:r>
          </w:p>
          <w:p w14:paraId="4067423F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осуществлять администрирование и управление счетами региональной организации и подготовку финансовой отчетности и бюджета для представления руководящим органам,</w:t>
            </w:r>
          </w:p>
          <w:p w14:paraId="546553B6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документировать, внедрять и поддерживать систему менеджмента региональной организации,</w:t>
            </w:r>
          </w:p>
          <w:p w14:paraId="4E494B60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контролировать, чтобы все процессы и действия осуществлялись при строгом соблюдении соответствующих процедур региональной организации</w:t>
            </w:r>
          </w:p>
          <w:p w14:paraId="6CDD8F0B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 xml:space="preserve">- предоставлять информацию для </w:t>
            </w:r>
            <w:r w:rsidRPr="006D3580">
              <w:rPr>
                <w:rFonts w:ascii="Times New Roman" w:hAnsi="Times New Roman" w:cs="Times New Roman"/>
                <w:bCs/>
              </w:rPr>
              <w:lastRenderedPageBreak/>
              <w:t>членов региональной организации и заинтересованных сторон о деятельности региональной организации, включая итоги деятельности рабочих органов, а также по другим представляющим интерес вопроса,</w:t>
            </w:r>
          </w:p>
          <w:p w14:paraId="0AC58BCA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готовить документы и протоколы заседаний Генеральной Ассамблеи, других управляющих и рабочих органов и осуществлять функцию секретариата этих органов,</w:t>
            </w:r>
          </w:p>
          <w:p w14:paraId="57908259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администрировать процессы расчета и сбора членских взносов,</w:t>
            </w:r>
          </w:p>
          <w:p w14:paraId="5DE5727D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поддерживать контакты с международными и региональными организациями по аккредитации,</w:t>
            </w:r>
          </w:p>
          <w:p w14:paraId="4665FD4D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осуществлять административную поддержку рабочих органов региональной организации, в том числе в части планирования их деятельности и практической реализации решений,</w:t>
            </w:r>
          </w:p>
          <w:p w14:paraId="51B34F49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 xml:space="preserve">- администрировать контракты с </w:t>
            </w:r>
            <w:r w:rsidRPr="006D3580">
              <w:rPr>
                <w:rFonts w:ascii="Times New Roman" w:hAnsi="Times New Roman" w:cs="Times New Roman"/>
                <w:bCs/>
              </w:rPr>
              <w:lastRenderedPageBreak/>
              <w:t>поставщиками технических и административных услуг,</w:t>
            </w:r>
          </w:p>
          <w:p w14:paraId="66F574F7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обрабатывать внешнюю корреспонденцию,</w:t>
            </w:r>
          </w:p>
          <w:p w14:paraId="71951293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осуществлять публикацию информации о решениях, деятельности, документах региональной организации,</w:t>
            </w:r>
          </w:p>
          <w:p w14:paraId="7EF6925A" w14:textId="77777777" w:rsidR="00E43034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управлять архивом региональной организации,</w:t>
            </w:r>
          </w:p>
          <w:p w14:paraId="319E6F1A" w14:textId="5F205F97" w:rsidR="008F6A58" w:rsidRPr="006D3580" w:rsidRDefault="00E430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управлять официальным сайтом региональной организации в сети Инт</w:t>
            </w:r>
            <w:r w:rsidR="005700A6" w:rsidRPr="006D3580">
              <w:rPr>
                <w:rFonts w:ascii="Times New Roman" w:hAnsi="Times New Roman" w:cs="Times New Roman"/>
                <w:bCs/>
              </w:rPr>
              <w:t>ернет и сетевой инфраструктурой</w:t>
            </w:r>
          </w:p>
        </w:tc>
        <w:tc>
          <w:tcPr>
            <w:tcW w:w="0" w:type="auto"/>
            <w:vAlign w:val="center"/>
          </w:tcPr>
          <w:p w14:paraId="05F285FC" w14:textId="69D4F1A8" w:rsidR="00AA6B34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lastRenderedPageBreak/>
              <w:t xml:space="preserve">Секретариат осуществляет административную и </w:t>
            </w:r>
            <w:r w:rsidRPr="006D3580">
              <w:rPr>
                <w:rFonts w:ascii="Times New Roman" w:hAnsi="Times New Roman" w:cs="Times New Roman"/>
                <w:bCs/>
              </w:rPr>
              <w:lastRenderedPageBreak/>
              <w:t xml:space="preserve">иную необходимую поддержку деятельности </w:t>
            </w:r>
            <w:r w:rsidRPr="006D3580">
              <w:rPr>
                <w:rFonts w:ascii="Times New Roman" w:hAnsi="Times New Roman" w:cs="Times New Roman"/>
              </w:rPr>
              <w:t>организации</w:t>
            </w:r>
            <w:r w:rsidRPr="006D3580">
              <w:rPr>
                <w:rFonts w:ascii="Times New Roman" w:hAnsi="Times New Roman" w:cs="Times New Roman"/>
                <w:bCs/>
              </w:rPr>
              <w:t xml:space="preserve"> на д</w:t>
            </w:r>
            <w:r w:rsidR="00AA6B34" w:rsidRPr="006D3580">
              <w:rPr>
                <w:rFonts w:ascii="Times New Roman" w:hAnsi="Times New Roman" w:cs="Times New Roman"/>
                <w:bCs/>
              </w:rPr>
              <w:t>оговорной (контрактной) основе.</w:t>
            </w:r>
          </w:p>
          <w:p w14:paraId="57D866A0" w14:textId="77777777" w:rsidR="00AA6B34" w:rsidRPr="006D3580" w:rsidRDefault="00AA6B34" w:rsidP="00F93DE7">
            <w:pPr>
              <w:rPr>
                <w:rFonts w:ascii="Times New Roman" w:hAnsi="Times New Roman" w:cs="Times New Roman"/>
                <w:bCs/>
              </w:rPr>
            </w:pPr>
          </w:p>
          <w:p w14:paraId="412FCFBF" w14:textId="71E42124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Функционал, выполняемый Секретариатом, подробно расписывается в рамках соотве</w:t>
            </w:r>
            <w:r w:rsidR="005700A6" w:rsidRPr="006D3580">
              <w:rPr>
                <w:rFonts w:ascii="Times New Roman" w:hAnsi="Times New Roman" w:cs="Times New Roman"/>
                <w:bCs/>
              </w:rPr>
              <w:t>тствующего договора (контракта)</w:t>
            </w:r>
          </w:p>
        </w:tc>
        <w:tc>
          <w:tcPr>
            <w:tcW w:w="0" w:type="auto"/>
            <w:vAlign w:val="center"/>
          </w:tcPr>
          <w:p w14:paraId="6BD9F778" w14:textId="504215E0" w:rsidR="002519DB" w:rsidRPr="006D3580" w:rsidRDefault="00AA6B34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1. О</w:t>
            </w:r>
            <w:r w:rsidR="002519DB" w:rsidRPr="006D3580">
              <w:rPr>
                <w:rFonts w:ascii="Times New Roman" w:hAnsi="Times New Roman" w:cs="Times New Roman"/>
              </w:rPr>
              <w:t xml:space="preserve">существление повседневной деятельности, </w:t>
            </w:r>
          </w:p>
          <w:p w14:paraId="23F79920" w14:textId="144C90CC" w:rsidR="002519DB" w:rsidRPr="006D3580" w:rsidRDefault="00AA6B34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2. А</w:t>
            </w:r>
            <w:r w:rsidR="002519DB" w:rsidRPr="006D3580">
              <w:rPr>
                <w:rFonts w:ascii="Times New Roman" w:hAnsi="Times New Roman" w:cs="Times New Roman"/>
              </w:rPr>
              <w:t>дминистрирование и управление счетами региональной организации,</w:t>
            </w:r>
          </w:p>
          <w:p w14:paraId="6CBA3511" w14:textId="294DE36F" w:rsidR="002519DB" w:rsidRPr="006D3580" w:rsidRDefault="00AA6B34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3. Д</w:t>
            </w:r>
            <w:r w:rsidR="002519DB" w:rsidRPr="006D3580">
              <w:rPr>
                <w:rFonts w:ascii="Times New Roman" w:hAnsi="Times New Roman" w:cs="Times New Roman"/>
              </w:rPr>
              <w:t>окументирование, внедрение и поддержка системы менеджмента региональной организации,</w:t>
            </w:r>
          </w:p>
          <w:p w14:paraId="3E92C237" w14:textId="27DF19DE" w:rsidR="002519DB" w:rsidRPr="006D3580" w:rsidRDefault="00AA6B34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4. А</w:t>
            </w:r>
            <w:r w:rsidR="002519DB" w:rsidRPr="006D3580">
              <w:rPr>
                <w:rFonts w:ascii="Times New Roman" w:hAnsi="Times New Roman" w:cs="Times New Roman"/>
              </w:rPr>
              <w:t>дминистрирование процессов сбора членских взносов,</w:t>
            </w:r>
          </w:p>
          <w:p w14:paraId="1CCB63B1" w14:textId="756B48A5" w:rsidR="002519DB" w:rsidRPr="006D3580" w:rsidRDefault="00AA6B34" w:rsidP="00AA6B34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</w:rPr>
              <w:t>5. О</w:t>
            </w:r>
            <w:r w:rsidR="002519DB" w:rsidRPr="006D3580">
              <w:rPr>
                <w:rFonts w:ascii="Times New Roman" w:hAnsi="Times New Roman" w:cs="Times New Roman"/>
              </w:rPr>
              <w:t>существление публикации информации о решениях, деятельности, документах региональной организации</w:t>
            </w:r>
          </w:p>
        </w:tc>
        <w:tc>
          <w:tcPr>
            <w:tcW w:w="0" w:type="auto"/>
            <w:vAlign w:val="center"/>
          </w:tcPr>
          <w:p w14:paraId="7F4C9BAA" w14:textId="73C03089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 xml:space="preserve">Секретариат осуществляет административную </w:t>
            </w:r>
            <w:r w:rsidRPr="006D3580">
              <w:rPr>
                <w:rFonts w:ascii="Times New Roman" w:hAnsi="Times New Roman" w:cs="Times New Roman"/>
              </w:rPr>
              <w:lastRenderedPageBreak/>
              <w:t>и иную необходи</w:t>
            </w:r>
            <w:r w:rsidR="00F93DE7" w:rsidRPr="006D3580">
              <w:rPr>
                <w:rFonts w:ascii="Times New Roman" w:hAnsi="Times New Roman" w:cs="Times New Roman"/>
              </w:rPr>
              <w:t>мую поддержку деятельности РОА,</w:t>
            </w:r>
          </w:p>
          <w:p w14:paraId="4ECAD3A5" w14:textId="12B78CBE" w:rsidR="002519DB" w:rsidRPr="006D3580" w:rsidRDefault="002519DB" w:rsidP="00B3774A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</w:rPr>
              <w:t>Планирование и организация заседаний рабочих органов РОА, самого РОА,</w:t>
            </w:r>
            <w:r w:rsidR="00B3774A" w:rsidRPr="006D3580">
              <w:rPr>
                <w:rFonts w:ascii="Times New Roman" w:hAnsi="Times New Roman" w:cs="Times New Roman"/>
              </w:rPr>
              <w:t xml:space="preserve"> </w:t>
            </w:r>
            <w:r w:rsidRPr="006D3580">
              <w:rPr>
                <w:rFonts w:ascii="Times New Roman" w:hAnsi="Times New Roman" w:cs="Times New Roman"/>
              </w:rPr>
              <w:t>далее см. поз.</w:t>
            </w:r>
            <w:r w:rsidR="005700A6" w:rsidRPr="006D3580">
              <w:rPr>
                <w:rFonts w:ascii="Times New Roman" w:hAnsi="Times New Roman" w:cs="Times New Roman"/>
              </w:rPr>
              <w:t xml:space="preserve"> </w:t>
            </w:r>
            <w:r w:rsidRPr="006D3580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740" w:type="dxa"/>
            <w:vAlign w:val="center"/>
          </w:tcPr>
          <w:p w14:paraId="2633D642" w14:textId="6B6AE7CD" w:rsidR="00E77C7F" w:rsidRPr="006D3580" w:rsidRDefault="00E77C7F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 xml:space="preserve">1. Создание благоприятных условий для наращивания </w:t>
            </w:r>
            <w:r w:rsidRPr="006D3580">
              <w:rPr>
                <w:rFonts w:ascii="Times New Roman" w:hAnsi="Times New Roman" w:cs="Times New Roman"/>
              </w:rPr>
              <w:lastRenderedPageBreak/>
              <w:t>торгово-экономического сотрудничества в регионе;</w:t>
            </w:r>
          </w:p>
          <w:p w14:paraId="2DAF6B2F" w14:textId="4B4DFAB8" w:rsidR="00E77C7F" w:rsidRPr="006D3580" w:rsidRDefault="00E77C7F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2. Обеспечение международного признания всех органов по аккредитации евразийского региона;</w:t>
            </w:r>
          </w:p>
          <w:p w14:paraId="3DAFAF4F" w14:textId="78E42DF2" w:rsidR="00E77C7F" w:rsidRPr="006D3580" w:rsidRDefault="00E77C7F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3. Содействие развитию систем аккредитации международной практики;</w:t>
            </w:r>
          </w:p>
          <w:p w14:paraId="17E53D3F" w14:textId="403E408B" w:rsidR="00E77C7F" w:rsidRPr="006D3580" w:rsidRDefault="00E77C7F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4. Создание условий для профессионального роста участников систем аккредитации; </w:t>
            </w:r>
          </w:p>
          <w:p w14:paraId="506B61AB" w14:textId="54F11B97" w:rsidR="00E77C7F" w:rsidRPr="006D3580" w:rsidRDefault="00E77C7F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5. Обеспечить «доверие» к результатам аккредитации;</w:t>
            </w:r>
          </w:p>
          <w:p w14:paraId="428EB769" w14:textId="3801DC33" w:rsidR="00E77C7F" w:rsidRPr="006D3580" w:rsidRDefault="00E77C7F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6. Содействовать развитию системы инфраструктуры качества в регионе;</w:t>
            </w:r>
          </w:p>
          <w:p w14:paraId="5E61FFD5" w14:textId="61A4A323" w:rsidR="002519DB" w:rsidRPr="006D3580" w:rsidRDefault="00E77C7F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7. Борьба с серыми сертификатами.</w:t>
            </w:r>
          </w:p>
        </w:tc>
        <w:tc>
          <w:tcPr>
            <w:tcW w:w="1088" w:type="dxa"/>
            <w:vAlign w:val="center"/>
          </w:tcPr>
          <w:p w14:paraId="1C1DADA4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B874CEC" w14:textId="3EB3AD48" w:rsidR="002519DB" w:rsidRPr="006D3580" w:rsidRDefault="000143D7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Обязанности по поддержанию организационной и </w:t>
            </w:r>
            <w:r w:rsidRPr="006D3580">
              <w:rPr>
                <w:rFonts w:ascii="Times New Roman" w:hAnsi="Times New Roman" w:cs="Times New Roman"/>
              </w:rPr>
              <w:lastRenderedPageBreak/>
              <w:t>административной деятельности РОА</w:t>
            </w:r>
          </w:p>
        </w:tc>
        <w:tc>
          <w:tcPr>
            <w:tcW w:w="0" w:type="auto"/>
            <w:vAlign w:val="center"/>
          </w:tcPr>
          <w:p w14:paraId="0584BBD1" w14:textId="0B914126" w:rsidR="002519DB" w:rsidRPr="006D3580" w:rsidRDefault="00811BDC" w:rsidP="00F93DE7">
            <w:pPr>
              <w:rPr>
                <w:rFonts w:ascii="Times New Roman" w:hAnsi="Times New Roman" w:cs="Times New Roman"/>
              </w:rPr>
            </w:pPr>
            <w:r w:rsidRPr="00811BDC">
              <w:rPr>
                <w:rFonts w:ascii="Times New Roman" w:hAnsi="Times New Roman" w:cs="Times New Roman"/>
              </w:rPr>
              <w:lastRenderedPageBreak/>
              <w:t xml:space="preserve">Основным правом и ответственностью Секретариата является </w:t>
            </w:r>
            <w:r w:rsidRPr="00811BDC">
              <w:rPr>
                <w:rFonts w:ascii="Times New Roman" w:hAnsi="Times New Roman" w:cs="Times New Roman"/>
              </w:rPr>
              <w:lastRenderedPageBreak/>
              <w:t>формирование проектов, планов, проведение работ по аккредитации. На основание предложений его членов обновления состава, ведение документации организации, подготовка и проведение заседании, подготовка документации и распространение документов (через сайт, электронная почта), ведение делопроизводства.</w:t>
            </w:r>
          </w:p>
        </w:tc>
        <w:tc>
          <w:tcPr>
            <w:tcW w:w="0" w:type="auto"/>
            <w:vAlign w:val="center"/>
          </w:tcPr>
          <w:p w14:paraId="273C06F8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69B88FB6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0C91A074" w14:textId="686E17E6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2ACE0CF8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DD451D9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Б. Какое количество сотрудников Секретариата с Вашей точки зрения наиболее оптимально для надлежащего обеспечения функционирования создаваемой региональной организации по аккредитации?</w:t>
            </w:r>
          </w:p>
          <w:p w14:paraId="6F028F14" w14:textId="54747C21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(Укажите необходимое количество сотрудников Секретариата организации)</w:t>
            </w:r>
          </w:p>
        </w:tc>
        <w:tc>
          <w:tcPr>
            <w:tcW w:w="0" w:type="auto"/>
            <w:vAlign w:val="center"/>
          </w:tcPr>
          <w:p w14:paraId="5037ED26" w14:textId="556175D4" w:rsidR="002519DB" w:rsidRPr="006D3580" w:rsidRDefault="008F6A58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3</w:t>
            </w:r>
            <w:r w:rsidR="005700A6" w:rsidRPr="006D358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D3580">
              <w:rPr>
                <w:rFonts w:ascii="Times New Roman" w:hAnsi="Times New Roman" w:cs="Times New Roman"/>
                <w:bCs/>
              </w:rPr>
              <w:t xml:space="preserve">- 5 </w:t>
            </w:r>
            <w:r w:rsidR="00F470CD" w:rsidRPr="006D3580">
              <w:rPr>
                <w:rFonts w:ascii="Times New Roman" w:hAnsi="Times New Roman" w:cs="Times New Roman"/>
                <w:bCs/>
              </w:rPr>
              <w:t>специалистов</w:t>
            </w:r>
          </w:p>
        </w:tc>
        <w:tc>
          <w:tcPr>
            <w:tcW w:w="0" w:type="auto"/>
            <w:vAlign w:val="center"/>
          </w:tcPr>
          <w:p w14:paraId="0A093ACF" w14:textId="25699D66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5</w:t>
            </w:r>
            <w:r w:rsidR="00F470CD" w:rsidRPr="006D3580">
              <w:rPr>
                <w:rFonts w:ascii="Times New Roman" w:hAnsi="Times New Roman" w:cs="Times New Roman"/>
                <w:bCs/>
              </w:rPr>
              <w:t xml:space="preserve"> специалистов</w:t>
            </w:r>
          </w:p>
        </w:tc>
        <w:tc>
          <w:tcPr>
            <w:tcW w:w="0" w:type="auto"/>
            <w:vAlign w:val="center"/>
          </w:tcPr>
          <w:p w14:paraId="685AD4E8" w14:textId="5DEC9ADD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 xml:space="preserve">До </w:t>
            </w:r>
            <w:r w:rsidR="00AA6B34" w:rsidRPr="006D3580">
              <w:rPr>
                <w:rFonts w:ascii="Times New Roman" w:hAnsi="Times New Roman" w:cs="Times New Roman"/>
                <w:bCs/>
              </w:rPr>
              <w:t>10</w:t>
            </w:r>
            <w:r w:rsidRPr="006D3580">
              <w:rPr>
                <w:rFonts w:ascii="Times New Roman" w:hAnsi="Times New Roman" w:cs="Times New Roman"/>
                <w:bCs/>
              </w:rPr>
              <w:t xml:space="preserve"> постоянных сотрудников с учетом следующих функций РОА:</w:t>
            </w:r>
          </w:p>
          <w:p w14:paraId="7FA6A976" w14:textId="77777777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 общее администрирование,</w:t>
            </w:r>
          </w:p>
          <w:p w14:paraId="37C00443" w14:textId="77777777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-администрирование паритетных оценок,</w:t>
            </w:r>
          </w:p>
          <w:p w14:paraId="5C70437F" w14:textId="77777777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-ведение секретариата,</w:t>
            </w:r>
          </w:p>
          <w:p w14:paraId="6DCD1B43" w14:textId="59DA5213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-финансовое администрирование и т.д.</w:t>
            </w:r>
          </w:p>
        </w:tc>
        <w:tc>
          <w:tcPr>
            <w:tcW w:w="0" w:type="auto"/>
            <w:vAlign w:val="center"/>
          </w:tcPr>
          <w:p w14:paraId="15088C8E" w14:textId="5520B241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</w:rPr>
              <w:t>3 специалиста на первоначальный период становления РОА</w:t>
            </w:r>
          </w:p>
        </w:tc>
        <w:tc>
          <w:tcPr>
            <w:tcW w:w="2740" w:type="dxa"/>
            <w:vAlign w:val="center"/>
          </w:tcPr>
          <w:p w14:paraId="54F05C55" w14:textId="40007CF0" w:rsidR="002519DB" w:rsidRPr="006D3580" w:rsidRDefault="00F93DE7" w:rsidP="00F470CD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Считаем, что на первоначальном этапе штат Секретариата РОА может состоять из 5-ти </w:t>
            </w:r>
            <w:r w:rsidR="00F470CD" w:rsidRPr="006D3580">
              <w:rPr>
                <w:rFonts w:ascii="Times New Roman" w:hAnsi="Times New Roman" w:cs="Times New Roman"/>
              </w:rPr>
              <w:t>специалистов</w:t>
            </w:r>
            <w:r w:rsidRPr="006D358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8" w:type="dxa"/>
            <w:vAlign w:val="center"/>
          </w:tcPr>
          <w:p w14:paraId="11B32D89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7E2832E" w14:textId="1A38D26F" w:rsidR="002519DB" w:rsidRPr="006D3580" w:rsidRDefault="000143D7" w:rsidP="00F470CD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2-3 </w:t>
            </w:r>
            <w:r w:rsidR="00F470CD" w:rsidRPr="006D3580">
              <w:rPr>
                <w:rFonts w:ascii="Times New Roman" w:hAnsi="Times New Roman" w:cs="Times New Roman"/>
              </w:rPr>
              <w:t>специалиста</w:t>
            </w:r>
          </w:p>
        </w:tc>
        <w:tc>
          <w:tcPr>
            <w:tcW w:w="0" w:type="auto"/>
            <w:vAlign w:val="center"/>
          </w:tcPr>
          <w:p w14:paraId="03FF2652" w14:textId="77777777" w:rsidR="00811BDC" w:rsidRPr="00811BDC" w:rsidRDefault="00811BDC" w:rsidP="00811BDC">
            <w:pPr>
              <w:rPr>
                <w:rFonts w:ascii="Times New Roman" w:hAnsi="Times New Roman" w:cs="Times New Roman"/>
              </w:rPr>
            </w:pPr>
            <w:r w:rsidRPr="00811BDC">
              <w:rPr>
                <w:rFonts w:ascii="Times New Roman" w:hAnsi="Times New Roman" w:cs="Times New Roman"/>
              </w:rPr>
              <w:t>Количество сотрудников должно состоять из:</w:t>
            </w:r>
          </w:p>
          <w:p w14:paraId="6E6DD65A" w14:textId="77777777" w:rsidR="00811BDC" w:rsidRPr="00811BDC" w:rsidRDefault="00811BDC" w:rsidP="00811BDC">
            <w:pPr>
              <w:rPr>
                <w:rFonts w:ascii="Times New Roman" w:hAnsi="Times New Roman" w:cs="Times New Roman"/>
              </w:rPr>
            </w:pPr>
            <w:r w:rsidRPr="00811BDC">
              <w:rPr>
                <w:rFonts w:ascii="Times New Roman" w:hAnsi="Times New Roman" w:cs="Times New Roman"/>
              </w:rPr>
              <w:t>Ответственный Секретариат – 1</w:t>
            </w:r>
          </w:p>
          <w:p w14:paraId="5CB8F298" w14:textId="06C52E3D" w:rsidR="002519DB" w:rsidRPr="006D3580" w:rsidRDefault="00811BDC" w:rsidP="00811BDC">
            <w:pPr>
              <w:rPr>
                <w:rFonts w:ascii="Times New Roman" w:hAnsi="Times New Roman" w:cs="Times New Roman"/>
              </w:rPr>
            </w:pPr>
            <w:r w:rsidRPr="00811BDC">
              <w:rPr>
                <w:rFonts w:ascii="Times New Roman" w:hAnsi="Times New Roman" w:cs="Times New Roman"/>
              </w:rPr>
              <w:t>Члены Секретариата - ---</w:t>
            </w:r>
          </w:p>
        </w:tc>
        <w:tc>
          <w:tcPr>
            <w:tcW w:w="0" w:type="auto"/>
            <w:vAlign w:val="center"/>
          </w:tcPr>
          <w:p w14:paraId="7D969AF2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6297CA23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550123B5" w14:textId="74329D05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49C526DB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70798D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Какой порядок функционирования Секретариата с Вашей точки зрения наиболее оптимален для надлежащего обеспечения деятельности </w:t>
            </w: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создаваемой региональной организации по аккредитации?</w:t>
            </w:r>
          </w:p>
          <w:p w14:paraId="686AFFBD" w14:textId="580BB6E6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 порядок деятельности Секретариата организации. К примеру, как отдельная структура или на базе органа по аккредитации, другое)</w:t>
            </w:r>
          </w:p>
        </w:tc>
        <w:tc>
          <w:tcPr>
            <w:tcW w:w="0" w:type="auto"/>
            <w:vAlign w:val="center"/>
          </w:tcPr>
          <w:p w14:paraId="6BE1EAFF" w14:textId="0D60D724" w:rsidR="002519DB" w:rsidRPr="006D3580" w:rsidRDefault="00CB4A6A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lastRenderedPageBreak/>
              <w:t>Как отдельная структура в государстве местопребывания региональной организации по аккредитации</w:t>
            </w:r>
          </w:p>
        </w:tc>
        <w:tc>
          <w:tcPr>
            <w:tcW w:w="0" w:type="auto"/>
            <w:vAlign w:val="center"/>
          </w:tcPr>
          <w:p w14:paraId="7020ECBB" w14:textId="43D49A40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 xml:space="preserve">Как отдельная структура. Придерживаемся позиции о создании Секретариата организации на базе Бюро по стандартам </w:t>
            </w:r>
            <w:r w:rsidRPr="006D3580">
              <w:rPr>
                <w:rFonts w:ascii="Times New Roman" w:hAnsi="Times New Roman" w:cs="Times New Roman"/>
                <w:bCs/>
              </w:rPr>
              <w:lastRenderedPageBreak/>
              <w:t>МГС наряду с БГЦА до определения государства юридической регистрации организации</w:t>
            </w:r>
            <w:r w:rsidR="005700A6" w:rsidRPr="006D3580">
              <w:rPr>
                <w:rFonts w:ascii="Times New Roman" w:hAnsi="Times New Roman" w:cs="Times New Roman"/>
                <w:bCs/>
              </w:rPr>
              <w:t xml:space="preserve"> и источника финансирования</w:t>
            </w:r>
          </w:p>
        </w:tc>
        <w:tc>
          <w:tcPr>
            <w:tcW w:w="0" w:type="auto"/>
            <w:vAlign w:val="center"/>
          </w:tcPr>
          <w:p w14:paraId="22EA7E38" w14:textId="33933B7A" w:rsidR="002519DB" w:rsidRPr="006D3580" w:rsidRDefault="00AA6B34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lastRenderedPageBreak/>
              <w:t>Как отдельная структура</w:t>
            </w:r>
          </w:p>
        </w:tc>
        <w:tc>
          <w:tcPr>
            <w:tcW w:w="0" w:type="auto"/>
            <w:vAlign w:val="center"/>
          </w:tcPr>
          <w:p w14:paraId="480EDA3E" w14:textId="626341FA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</w:rPr>
              <w:t xml:space="preserve">На базе органа аккредитации страны, где будет зарегистрирована РОА </w:t>
            </w:r>
          </w:p>
        </w:tc>
        <w:tc>
          <w:tcPr>
            <w:tcW w:w="2740" w:type="dxa"/>
            <w:vAlign w:val="center"/>
          </w:tcPr>
          <w:p w14:paraId="0BC5F734" w14:textId="58DF32ED" w:rsidR="002519DB" w:rsidRPr="006D3580" w:rsidRDefault="00F93DE7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Во избежание конфликта интересов и в целях обеспечения принципа беспристрастности, РОА должна быть </w:t>
            </w:r>
            <w:r w:rsidRPr="006D3580">
              <w:rPr>
                <w:rFonts w:ascii="Times New Roman" w:hAnsi="Times New Roman" w:cs="Times New Roman"/>
              </w:rPr>
              <w:lastRenderedPageBreak/>
              <w:t>независимой организацией</w:t>
            </w:r>
          </w:p>
        </w:tc>
        <w:tc>
          <w:tcPr>
            <w:tcW w:w="1088" w:type="dxa"/>
            <w:vAlign w:val="center"/>
          </w:tcPr>
          <w:p w14:paraId="242899B3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5997059" w14:textId="0AD4A5D6" w:rsidR="002519DB" w:rsidRPr="006D3580" w:rsidRDefault="000143D7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Как отдельная структура при координации Исполкома СНГ</w:t>
            </w:r>
          </w:p>
        </w:tc>
        <w:tc>
          <w:tcPr>
            <w:tcW w:w="0" w:type="auto"/>
            <w:vAlign w:val="center"/>
          </w:tcPr>
          <w:p w14:paraId="2A61469C" w14:textId="602E77F2" w:rsidR="002519DB" w:rsidRPr="006D3580" w:rsidRDefault="00B074CA" w:rsidP="00F93DE7">
            <w:pPr>
              <w:rPr>
                <w:rFonts w:ascii="Times New Roman" w:hAnsi="Times New Roman" w:cs="Times New Roman"/>
              </w:rPr>
            </w:pPr>
            <w:r w:rsidRPr="00B074CA">
              <w:rPr>
                <w:rFonts w:ascii="Times New Roman" w:hAnsi="Times New Roman" w:cs="Times New Roman"/>
              </w:rPr>
              <w:t>Секретариат должен быть на базе органа по аккредитации</w:t>
            </w:r>
          </w:p>
        </w:tc>
        <w:tc>
          <w:tcPr>
            <w:tcW w:w="0" w:type="auto"/>
            <w:vAlign w:val="center"/>
          </w:tcPr>
          <w:p w14:paraId="7D78A936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4BEAFC4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065DDC98" w14:textId="3269E239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27C3C653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C9C2363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Г. Какой порядок оплаты услуг Секретариата создаваемой региональной организации по аккредитации с Вашей точки зрения наиболее оптимален?</w:t>
            </w:r>
          </w:p>
          <w:p w14:paraId="68B1495E" w14:textId="5EA416CE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 порядок оплаты услуг Секретариата организации. К примеру, на основании договора возмездного оказания услуг; сотрудники Секретариата являются сотрудниками одного из органов по аккредитации)</w:t>
            </w:r>
          </w:p>
        </w:tc>
        <w:tc>
          <w:tcPr>
            <w:tcW w:w="0" w:type="auto"/>
            <w:vAlign w:val="center"/>
          </w:tcPr>
          <w:p w14:paraId="74589BCC" w14:textId="0868CC10" w:rsidR="002519DB" w:rsidRPr="006D3580" w:rsidRDefault="0008647D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Заключение с сотрудниками Секретариата или с организацией договора возмездного оказания услуг (аутсорсинг); закрепление функциональных обязанностей сотрудников Секретариата в отдельном договоре/соглашении; расходы на содержание Секретариата компенсируются за счет ежегодных членских взносов всех участников региональной организации</w:t>
            </w:r>
          </w:p>
        </w:tc>
        <w:tc>
          <w:tcPr>
            <w:tcW w:w="0" w:type="auto"/>
            <w:vAlign w:val="center"/>
          </w:tcPr>
          <w:p w14:paraId="79604826" w14:textId="59021620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 xml:space="preserve">Сотрудники секретариата не являются действующими сотрудниками органов по аккредитации и работают только в штате организации. Секретариат осуществляет административную и иную необходимую поддержку деятельности </w:t>
            </w:r>
            <w:r w:rsidRPr="006D3580">
              <w:rPr>
                <w:rFonts w:ascii="Times New Roman" w:hAnsi="Times New Roman" w:cs="Times New Roman"/>
              </w:rPr>
              <w:t>организации</w:t>
            </w:r>
            <w:r w:rsidRPr="006D3580">
              <w:rPr>
                <w:rFonts w:ascii="Times New Roman" w:hAnsi="Times New Roman" w:cs="Times New Roman"/>
                <w:bCs/>
              </w:rPr>
              <w:t xml:space="preserve"> на договорной (контрактной) основе</w:t>
            </w:r>
          </w:p>
        </w:tc>
        <w:tc>
          <w:tcPr>
            <w:tcW w:w="0" w:type="auto"/>
            <w:vAlign w:val="center"/>
          </w:tcPr>
          <w:p w14:paraId="1EF80C3D" w14:textId="10FF1A28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  <w:bCs/>
              </w:rPr>
              <w:t>На основании догов</w:t>
            </w:r>
            <w:r w:rsidR="005700A6" w:rsidRPr="006D3580">
              <w:rPr>
                <w:rFonts w:ascii="Times New Roman" w:hAnsi="Times New Roman" w:cs="Times New Roman"/>
                <w:bCs/>
              </w:rPr>
              <w:t>ора возмездного оказания услуг</w:t>
            </w:r>
          </w:p>
        </w:tc>
        <w:tc>
          <w:tcPr>
            <w:tcW w:w="0" w:type="auto"/>
            <w:vAlign w:val="center"/>
          </w:tcPr>
          <w:p w14:paraId="6E9722BE" w14:textId="14E6EFE9" w:rsidR="002519DB" w:rsidRPr="006D3580" w:rsidRDefault="002519DB" w:rsidP="00F93DE7">
            <w:pPr>
              <w:rPr>
                <w:rFonts w:ascii="Times New Roman" w:hAnsi="Times New Roman" w:cs="Times New Roman"/>
                <w:bCs/>
              </w:rPr>
            </w:pPr>
            <w:r w:rsidRPr="006D3580">
              <w:rPr>
                <w:rFonts w:ascii="Times New Roman" w:hAnsi="Times New Roman" w:cs="Times New Roman"/>
              </w:rPr>
              <w:t>На основании договора о найме на работу</w:t>
            </w:r>
          </w:p>
        </w:tc>
        <w:tc>
          <w:tcPr>
            <w:tcW w:w="2740" w:type="dxa"/>
            <w:vAlign w:val="center"/>
          </w:tcPr>
          <w:p w14:paraId="2CF346D6" w14:textId="542585CA" w:rsidR="002519DB" w:rsidRPr="006D3580" w:rsidRDefault="00F93DE7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Трудовой договор бе</w:t>
            </w:r>
            <w:r w:rsidR="000F4EF5" w:rsidRPr="006D3580">
              <w:rPr>
                <w:rFonts w:ascii="Times New Roman" w:hAnsi="Times New Roman" w:cs="Times New Roman"/>
              </w:rPr>
              <w:t>з совмещения от основной работы</w:t>
            </w:r>
          </w:p>
        </w:tc>
        <w:tc>
          <w:tcPr>
            <w:tcW w:w="1088" w:type="dxa"/>
            <w:vAlign w:val="center"/>
          </w:tcPr>
          <w:p w14:paraId="5F4DFAD2" w14:textId="77777777" w:rsidR="002519DB" w:rsidRPr="006D3580" w:rsidRDefault="002519DB" w:rsidP="00F93D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Align w:val="center"/>
          </w:tcPr>
          <w:p w14:paraId="21B222BF" w14:textId="003259F3" w:rsidR="002519DB" w:rsidRPr="006D3580" w:rsidRDefault="000143D7" w:rsidP="00F93DE7">
            <w:pPr>
              <w:rPr>
                <w:rFonts w:ascii="Times New Roman" w:hAnsi="Times New Roman" w:cs="Times New Roman"/>
                <w:b/>
              </w:rPr>
            </w:pPr>
            <w:r w:rsidRPr="006D3580">
              <w:rPr>
                <w:rFonts w:ascii="Times New Roman" w:hAnsi="Times New Roman" w:cs="Times New Roman"/>
              </w:rPr>
              <w:t>На основании договора возмездного оказания услуг, сотрудникам Секретариата</w:t>
            </w:r>
          </w:p>
        </w:tc>
        <w:tc>
          <w:tcPr>
            <w:tcW w:w="0" w:type="auto"/>
            <w:vAlign w:val="center"/>
          </w:tcPr>
          <w:p w14:paraId="261C3BFC" w14:textId="0013FAE3" w:rsidR="002519DB" w:rsidRPr="00B074CA" w:rsidRDefault="00B074CA" w:rsidP="00F93DE7">
            <w:pPr>
              <w:rPr>
                <w:rFonts w:ascii="Times New Roman" w:hAnsi="Times New Roman" w:cs="Times New Roman"/>
              </w:rPr>
            </w:pPr>
            <w:r w:rsidRPr="00B074CA">
              <w:rPr>
                <w:rFonts w:ascii="Times New Roman" w:hAnsi="Times New Roman" w:cs="Times New Roman"/>
              </w:rPr>
              <w:t>Порядок и оплата на основание договора</w:t>
            </w:r>
          </w:p>
        </w:tc>
        <w:tc>
          <w:tcPr>
            <w:tcW w:w="0" w:type="auto"/>
            <w:vAlign w:val="center"/>
          </w:tcPr>
          <w:p w14:paraId="40CA4C98" w14:textId="77777777" w:rsidR="002519DB" w:rsidRPr="006D3580" w:rsidRDefault="002519DB" w:rsidP="00F93DE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Align w:val="center"/>
          </w:tcPr>
          <w:p w14:paraId="23186D64" w14:textId="77777777" w:rsidR="002519DB" w:rsidRPr="006D3580" w:rsidRDefault="002519DB" w:rsidP="00F93DE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93DE7" w:rsidRPr="006D3580" w14:paraId="56F1D4F6" w14:textId="7B295025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59E473E1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C3E7593" w14:textId="77777777" w:rsidR="002519DB" w:rsidRPr="006D3580" w:rsidRDefault="002519DB" w:rsidP="00D523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Д. Иное</w:t>
            </w:r>
          </w:p>
          <w:p w14:paraId="73316563" w14:textId="77777777" w:rsidR="002519DB" w:rsidRPr="006D3580" w:rsidRDefault="002519DB" w:rsidP="00D523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(Ваши предложения и/или комментарии относительно организации деятельности Секретариата региональной организации по аккредитации)</w:t>
            </w:r>
          </w:p>
        </w:tc>
        <w:tc>
          <w:tcPr>
            <w:tcW w:w="0" w:type="auto"/>
            <w:vAlign w:val="center"/>
          </w:tcPr>
          <w:p w14:paraId="490B70C3" w14:textId="5ABDCD97" w:rsidR="002519DB" w:rsidRPr="006D3580" w:rsidRDefault="00B6580C" w:rsidP="00F93DE7">
            <w:pPr>
              <w:rPr>
                <w:rFonts w:ascii="Times New Roman" w:hAnsi="Times New Roman" w:cs="Times New Roman"/>
                <w:b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50BC73C8" w14:textId="4F7CECD7" w:rsidR="002519DB" w:rsidRPr="006D3580" w:rsidRDefault="00F470CD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17EBEB40" w14:textId="0C7A265A" w:rsidR="002519DB" w:rsidRPr="006D3580" w:rsidRDefault="00B6580C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7A8E7A2F" w14:textId="6340169C" w:rsidR="002519DB" w:rsidRPr="006D3580" w:rsidRDefault="002519DB" w:rsidP="0046563D">
            <w:pPr>
              <w:tabs>
                <w:tab w:val="left" w:pos="1964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В вопросах организации своей деятельности Секретариат должен стремиться к планомерности, при этом основным критерием его работы являются:</w:t>
            </w:r>
          </w:p>
          <w:p w14:paraId="46F25449" w14:textId="77777777" w:rsidR="002519DB" w:rsidRPr="006D3580" w:rsidRDefault="002519DB" w:rsidP="0046563D">
            <w:pPr>
              <w:tabs>
                <w:tab w:val="left" w:pos="1964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- своевременность и качество подготовки </w:t>
            </w:r>
            <w:r w:rsidRPr="006D3580">
              <w:rPr>
                <w:rFonts w:ascii="Times New Roman" w:hAnsi="Times New Roman" w:cs="Times New Roman"/>
              </w:rPr>
              <w:lastRenderedPageBreak/>
              <w:t>документов, качающиеся деятельности РОА;</w:t>
            </w:r>
          </w:p>
          <w:p w14:paraId="59984E0F" w14:textId="682B3D50" w:rsidR="002519DB" w:rsidRPr="006D3580" w:rsidRDefault="002519DB" w:rsidP="0046563D">
            <w:pPr>
              <w:tabs>
                <w:tab w:val="left" w:pos="1964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четкость и организованность в проведении заседаний техни</w:t>
            </w:r>
            <w:r w:rsidR="000F4EF5" w:rsidRPr="006D3580">
              <w:rPr>
                <w:rFonts w:ascii="Times New Roman" w:hAnsi="Times New Roman" w:cs="Times New Roman"/>
              </w:rPr>
              <w:t>ческих комитетов/ ассамблей РОА</w:t>
            </w:r>
          </w:p>
          <w:p w14:paraId="42F7719C" w14:textId="77777777" w:rsidR="002519DB" w:rsidRPr="006D3580" w:rsidRDefault="002519DB" w:rsidP="0046563D">
            <w:pPr>
              <w:tabs>
                <w:tab w:val="left" w:pos="1964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обеспечение организационно-технической подготовки и проведения заседаний тех. комитетов РОА и др. мероприятий;</w:t>
            </w:r>
          </w:p>
          <w:p w14:paraId="29CE578C" w14:textId="335A7B50" w:rsidR="002519DB" w:rsidRPr="006D3580" w:rsidRDefault="002519DB" w:rsidP="0046563D">
            <w:pPr>
              <w:tabs>
                <w:tab w:val="left" w:pos="1964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оперативное доведение информации, решений РОА до всех членов;</w:t>
            </w:r>
          </w:p>
          <w:p w14:paraId="6C016295" w14:textId="3DCC0214" w:rsidR="002519DB" w:rsidRPr="006D3580" w:rsidRDefault="002519DB" w:rsidP="0046563D">
            <w:pPr>
              <w:tabs>
                <w:tab w:val="left" w:pos="1964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- организация </w:t>
            </w:r>
            <w:r w:rsidR="0031480C" w:rsidRPr="006D3580">
              <w:rPr>
                <w:rFonts w:ascii="Times New Roman" w:hAnsi="Times New Roman" w:cs="Times New Roman"/>
              </w:rPr>
              <w:t>контроля за</w:t>
            </w:r>
            <w:r w:rsidRPr="006D3580">
              <w:rPr>
                <w:rFonts w:ascii="Times New Roman" w:hAnsi="Times New Roman" w:cs="Times New Roman"/>
              </w:rPr>
              <w:t xml:space="preserve"> выполнением решений РОА;</w:t>
            </w:r>
          </w:p>
          <w:p w14:paraId="0C2FEE56" w14:textId="77777777" w:rsidR="002519DB" w:rsidRPr="006D3580" w:rsidRDefault="002519DB" w:rsidP="0046563D">
            <w:pPr>
              <w:tabs>
                <w:tab w:val="left" w:pos="1964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координация всех заинтересованных участников в подготовке материалов на заседания РОА, в разработке документов;</w:t>
            </w:r>
          </w:p>
          <w:p w14:paraId="68AF2081" w14:textId="06F725BF" w:rsidR="002519DB" w:rsidRPr="006D3580" w:rsidRDefault="002519DB" w:rsidP="0046563D">
            <w:pPr>
              <w:tabs>
                <w:tab w:val="left" w:pos="1964"/>
              </w:tabs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- сбор и хранение</w:t>
            </w:r>
            <w:r w:rsidR="005700A6" w:rsidRPr="006D3580">
              <w:rPr>
                <w:rFonts w:ascii="Times New Roman" w:hAnsi="Times New Roman" w:cs="Times New Roman"/>
              </w:rPr>
              <w:t xml:space="preserve"> информации по деятельности РОА</w:t>
            </w:r>
          </w:p>
        </w:tc>
        <w:tc>
          <w:tcPr>
            <w:tcW w:w="2740" w:type="dxa"/>
            <w:vAlign w:val="center"/>
          </w:tcPr>
          <w:p w14:paraId="43740CE8" w14:textId="6C8895CC" w:rsidR="002519DB" w:rsidRPr="006D3580" w:rsidRDefault="00F93DE7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Нет комментариев</w:t>
            </w:r>
          </w:p>
        </w:tc>
        <w:tc>
          <w:tcPr>
            <w:tcW w:w="1088" w:type="dxa"/>
            <w:vAlign w:val="center"/>
          </w:tcPr>
          <w:p w14:paraId="7B64C92C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7616351F" w14:textId="47FD45D5" w:rsidR="002519DB" w:rsidRPr="006D3580" w:rsidRDefault="000143D7" w:rsidP="00F93DE7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43BD7ABB" w14:textId="198C82FA" w:rsidR="002519DB" w:rsidRPr="006D3580" w:rsidRDefault="00B074CA" w:rsidP="00B0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14:paraId="2C9EE838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7AF48BD5" w14:textId="77777777" w:rsidR="002519DB" w:rsidRPr="006D3580" w:rsidRDefault="002519DB" w:rsidP="00F93DE7">
            <w:pPr>
              <w:rPr>
                <w:rFonts w:ascii="Times New Roman" w:hAnsi="Times New Roman" w:cs="Times New Roman"/>
              </w:rPr>
            </w:pPr>
          </w:p>
        </w:tc>
      </w:tr>
      <w:tr w:rsidR="00CB5F1D" w:rsidRPr="006D3580" w14:paraId="2B246A7A" w14:textId="12A555E7" w:rsidTr="005700A6">
        <w:trPr>
          <w:trHeight w:val="395"/>
          <w:jc w:val="center"/>
        </w:trPr>
        <w:tc>
          <w:tcPr>
            <w:tcW w:w="0" w:type="auto"/>
            <w:vAlign w:val="center"/>
          </w:tcPr>
          <w:p w14:paraId="1683BF55" w14:textId="77777777" w:rsidR="00897505" w:rsidRPr="006D3580" w:rsidRDefault="00897505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11"/>
            <w:vAlign w:val="center"/>
          </w:tcPr>
          <w:p w14:paraId="6BDD4B91" w14:textId="6FAE86AB" w:rsidR="00897505" w:rsidRPr="006D3580" w:rsidRDefault="00897505" w:rsidP="00251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Официальное место расположения региональной организации по аккредитации</w:t>
            </w:r>
          </w:p>
        </w:tc>
      </w:tr>
      <w:tr w:rsidR="00F93DE7" w:rsidRPr="006D3580" w14:paraId="11620A87" w14:textId="23A8F2E9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2F1586CA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7E0BD43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А. В какой стране ЕАЭС/СНГ с Вашей точки зрения должна быть зарегистрирована региональная организация по аккредитации и </w:t>
            </w: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находиться ее штаб-квартира?</w:t>
            </w:r>
          </w:p>
          <w:p w14:paraId="33C990ED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C9A8EA" w14:textId="67888A5C" w:rsidR="002519DB" w:rsidRPr="006D3580" w:rsidRDefault="00897505" w:rsidP="002519DB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Российская Федерация</w:t>
            </w:r>
          </w:p>
        </w:tc>
        <w:tc>
          <w:tcPr>
            <w:tcW w:w="0" w:type="auto"/>
            <w:vAlign w:val="center"/>
          </w:tcPr>
          <w:p w14:paraId="409E442E" w14:textId="77777777" w:rsidR="00F470CD" w:rsidRPr="006D3580" w:rsidRDefault="002519DB" w:rsidP="005700A6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>Вопрос требует дополнительного обсуждения</w:t>
            </w:r>
            <w:r w:rsidR="00F470CD" w:rsidRPr="006D3580">
              <w:rPr>
                <w:rFonts w:ascii="Times New Roman" w:hAnsi="Times New Roman" w:cs="Times New Roman"/>
                <w:iCs/>
              </w:rPr>
              <w:t>.</w:t>
            </w:r>
          </w:p>
          <w:p w14:paraId="1BD6F91D" w14:textId="77777777" w:rsidR="00F470CD" w:rsidRPr="006D3580" w:rsidRDefault="00F470CD" w:rsidP="005700A6">
            <w:pPr>
              <w:rPr>
                <w:rFonts w:ascii="Times New Roman" w:hAnsi="Times New Roman" w:cs="Times New Roman"/>
                <w:iCs/>
              </w:rPr>
            </w:pPr>
          </w:p>
          <w:p w14:paraId="2338B723" w14:textId="56732ECB" w:rsidR="002519DB" w:rsidRPr="006D3580" w:rsidRDefault="002519DB" w:rsidP="005700A6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bCs/>
              </w:rPr>
              <w:t xml:space="preserve">Придерживаемся позиции о создании Секретариата </w:t>
            </w:r>
            <w:r w:rsidRPr="006D3580">
              <w:rPr>
                <w:rFonts w:ascii="Times New Roman" w:hAnsi="Times New Roman" w:cs="Times New Roman"/>
                <w:bCs/>
              </w:rPr>
              <w:lastRenderedPageBreak/>
              <w:t>организации на базе Бюро по стандартам МГС наряду с БГЦА до определения государства юридической регистрации организации</w:t>
            </w:r>
            <w:r w:rsidR="005700A6" w:rsidRPr="006D3580">
              <w:rPr>
                <w:rFonts w:ascii="Times New Roman" w:hAnsi="Times New Roman" w:cs="Times New Roman"/>
                <w:bCs/>
              </w:rPr>
              <w:t xml:space="preserve"> и источника финансирования</w:t>
            </w:r>
          </w:p>
        </w:tc>
        <w:tc>
          <w:tcPr>
            <w:tcW w:w="0" w:type="auto"/>
            <w:vAlign w:val="center"/>
          </w:tcPr>
          <w:p w14:paraId="153F5D9F" w14:textId="03A31A68" w:rsidR="002519DB" w:rsidRPr="006D3580" w:rsidRDefault="002519DB" w:rsidP="005700A6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lastRenderedPageBreak/>
              <w:t xml:space="preserve">ГНО «Национальный орган по аккредитации» РА не располагает необходимыми </w:t>
            </w:r>
            <w:r w:rsidRPr="006D3580">
              <w:rPr>
                <w:rFonts w:ascii="Times New Roman" w:hAnsi="Times New Roman" w:cs="Times New Roman"/>
                <w:iCs/>
              </w:rPr>
              <w:lastRenderedPageBreak/>
              <w:t>ресурсами и опытом в сфере</w:t>
            </w:r>
          </w:p>
          <w:p w14:paraId="3AF76AEA" w14:textId="77777777" w:rsidR="002519DB" w:rsidRPr="006D3580" w:rsidRDefault="002519DB" w:rsidP="005700A6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 xml:space="preserve">функционирования региональной аккредитации, в связи с чем регистрация и деятельность Секретариата на территории </w:t>
            </w:r>
          </w:p>
          <w:p w14:paraId="7CFD4DA1" w14:textId="3D663CF3" w:rsidR="002519DB" w:rsidRPr="006D3580" w:rsidRDefault="002519DB" w:rsidP="000F4EF5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>Республики Армения на данном этапе не является возможным</w:t>
            </w:r>
          </w:p>
        </w:tc>
        <w:tc>
          <w:tcPr>
            <w:tcW w:w="0" w:type="auto"/>
            <w:vAlign w:val="center"/>
          </w:tcPr>
          <w:p w14:paraId="3CF9C255" w14:textId="0E8A032A" w:rsidR="002519DB" w:rsidRPr="006D3580" w:rsidRDefault="002519DB" w:rsidP="002519DB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Российская Федерация или Республика Казахстан</w:t>
            </w:r>
          </w:p>
        </w:tc>
        <w:tc>
          <w:tcPr>
            <w:tcW w:w="2740" w:type="dxa"/>
            <w:vAlign w:val="center"/>
          </w:tcPr>
          <w:p w14:paraId="49EEB90B" w14:textId="61A10B74" w:rsidR="002519DB" w:rsidRPr="006D3580" w:rsidRDefault="009B444F" w:rsidP="002519DB">
            <w:pPr>
              <w:jc w:val="both"/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Республика Казахстан выражает позицию</w:t>
            </w:r>
            <w:r w:rsidR="006D3580">
              <w:rPr>
                <w:rFonts w:ascii="Times New Roman" w:hAnsi="Times New Roman" w:cs="Times New Roman"/>
              </w:rPr>
              <w:t xml:space="preserve"> за расположение Секретариата в </w:t>
            </w:r>
            <w:r w:rsidRPr="006D3580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6D3580">
              <w:rPr>
                <w:rFonts w:ascii="Times New Roman" w:hAnsi="Times New Roman" w:cs="Times New Roman"/>
              </w:rPr>
              <w:t>Нур</w:t>
            </w:r>
            <w:proofErr w:type="spellEnd"/>
            <w:r w:rsidRPr="006D3580">
              <w:rPr>
                <w:rFonts w:ascii="Times New Roman" w:hAnsi="Times New Roman" w:cs="Times New Roman"/>
              </w:rPr>
              <w:t>-Султан (Республика Казахстан)</w:t>
            </w:r>
          </w:p>
        </w:tc>
        <w:tc>
          <w:tcPr>
            <w:tcW w:w="1088" w:type="dxa"/>
            <w:vAlign w:val="center"/>
          </w:tcPr>
          <w:p w14:paraId="6BE352F7" w14:textId="77777777" w:rsidR="002519DB" w:rsidRPr="006D3580" w:rsidRDefault="002519DB" w:rsidP="002519D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25883D3" w14:textId="680F1749" w:rsidR="002519DB" w:rsidRPr="006D3580" w:rsidRDefault="000143D7" w:rsidP="002519DB">
            <w:pPr>
              <w:jc w:val="both"/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Республика Беларусь</w:t>
            </w:r>
          </w:p>
        </w:tc>
        <w:tc>
          <w:tcPr>
            <w:tcW w:w="0" w:type="auto"/>
            <w:vAlign w:val="center"/>
          </w:tcPr>
          <w:p w14:paraId="7A0C16E9" w14:textId="039F4827" w:rsidR="00B074CA" w:rsidRPr="00B074CA" w:rsidRDefault="00B074CA" w:rsidP="00B074CA">
            <w:pPr>
              <w:rPr>
                <w:rFonts w:ascii="Times New Roman" w:hAnsi="Times New Roman" w:cs="Times New Roman"/>
              </w:rPr>
            </w:pPr>
            <w:r w:rsidRPr="00B074CA">
              <w:rPr>
                <w:rFonts w:ascii="Times New Roman" w:hAnsi="Times New Roman" w:cs="Times New Roman"/>
              </w:rPr>
              <w:t>Позиция ГУ «НЦА» касательно данного вопроса такого:</w:t>
            </w:r>
          </w:p>
          <w:p w14:paraId="289CCA84" w14:textId="109FBC44" w:rsidR="002519DB" w:rsidRPr="006D3580" w:rsidRDefault="00B074CA" w:rsidP="00B074CA">
            <w:pPr>
              <w:rPr>
                <w:rFonts w:ascii="Times New Roman" w:hAnsi="Times New Roman" w:cs="Times New Roman"/>
                <w:i/>
              </w:rPr>
            </w:pPr>
            <w:r w:rsidRPr="00B074CA">
              <w:rPr>
                <w:rFonts w:ascii="Times New Roman" w:hAnsi="Times New Roman" w:cs="Times New Roman"/>
              </w:rPr>
              <w:t xml:space="preserve">Поскольку в МГС собираются руководители Национальных органов </w:t>
            </w:r>
            <w:r w:rsidRPr="00B074CA">
              <w:rPr>
                <w:rFonts w:ascii="Times New Roman" w:hAnsi="Times New Roman" w:cs="Times New Roman"/>
              </w:rPr>
              <w:lastRenderedPageBreak/>
              <w:t>для обсуждение и голосование за конкретные документы, имеют большой опыт в области стандартизации, метрологии, сертификация и аккредитация. И поэтому мы хотим чтобы, Секретариат и Штаб квартира функционировало на базе МГС в Республике Беларусь, город Минск.</w:t>
            </w:r>
          </w:p>
        </w:tc>
        <w:tc>
          <w:tcPr>
            <w:tcW w:w="0" w:type="auto"/>
            <w:vAlign w:val="center"/>
          </w:tcPr>
          <w:p w14:paraId="48C80317" w14:textId="77777777" w:rsidR="002519DB" w:rsidRPr="006D3580" w:rsidRDefault="002519DB" w:rsidP="002519DB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0" w:type="auto"/>
            <w:vAlign w:val="center"/>
          </w:tcPr>
          <w:p w14:paraId="237BAA97" w14:textId="77777777" w:rsidR="002519DB" w:rsidRPr="006D3580" w:rsidRDefault="002519DB" w:rsidP="002519DB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93DE7" w:rsidRPr="006D3580" w14:paraId="58602439" w14:textId="5A4C2371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793A97A2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7D823B3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Б. Иное</w:t>
            </w:r>
          </w:p>
          <w:p w14:paraId="19DE81FD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(Ваши предложения и/или комментарии относительно места регистрации региональная организация по аккредитации и нахождения ее штаб-квартира)</w:t>
            </w:r>
          </w:p>
        </w:tc>
        <w:tc>
          <w:tcPr>
            <w:tcW w:w="0" w:type="auto"/>
            <w:vAlign w:val="center"/>
          </w:tcPr>
          <w:p w14:paraId="082D9956" w14:textId="4A09E903" w:rsidR="002519DB" w:rsidRPr="006D3580" w:rsidRDefault="00897505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>г. Москва</w:t>
            </w:r>
          </w:p>
        </w:tc>
        <w:tc>
          <w:tcPr>
            <w:tcW w:w="0" w:type="auto"/>
            <w:vAlign w:val="center"/>
          </w:tcPr>
          <w:p w14:paraId="2EBC8DB6" w14:textId="318F29E7" w:rsidR="002519DB" w:rsidRPr="006D3580" w:rsidRDefault="00F470CD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1382DD04" w14:textId="3E7D1C36" w:rsidR="002519DB" w:rsidRPr="006D3580" w:rsidRDefault="00F470CD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42F9C9C8" w14:textId="30F16C44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t xml:space="preserve">г. Москва или </w:t>
            </w:r>
            <w:r w:rsidR="005700A6" w:rsidRPr="006D3580">
              <w:rPr>
                <w:rFonts w:ascii="Times New Roman" w:hAnsi="Times New Roman" w:cs="Times New Roman"/>
              </w:rPr>
              <w:t>г. Астана</w:t>
            </w:r>
          </w:p>
        </w:tc>
        <w:tc>
          <w:tcPr>
            <w:tcW w:w="2740" w:type="dxa"/>
            <w:vAlign w:val="center"/>
          </w:tcPr>
          <w:p w14:paraId="6A4EF064" w14:textId="186C8CAE" w:rsidR="002519DB" w:rsidRPr="006D3580" w:rsidRDefault="009B444F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1088" w:type="dxa"/>
            <w:vAlign w:val="center"/>
          </w:tcPr>
          <w:p w14:paraId="1DE1D206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0B4CD4D" w14:textId="00E48086" w:rsidR="002519DB" w:rsidRPr="006D3580" w:rsidRDefault="000143D7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249BFD49" w14:textId="5B0623BD" w:rsidR="002519DB" w:rsidRPr="00B074CA" w:rsidRDefault="00B074CA" w:rsidP="00B0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0" w:type="auto"/>
            <w:vAlign w:val="center"/>
          </w:tcPr>
          <w:p w14:paraId="66BD3004" w14:textId="77777777" w:rsidR="002519DB" w:rsidRPr="006D3580" w:rsidRDefault="002519DB" w:rsidP="002519D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0" w:type="auto"/>
            <w:vAlign w:val="center"/>
          </w:tcPr>
          <w:p w14:paraId="35F895EB" w14:textId="77777777" w:rsidR="002519DB" w:rsidRPr="006D3580" w:rsidRDefault="002519DB" w:rsidP="002519DB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B5F1D" w:rsidRPr="006D3580" w14:paraId="110E81FF" w14:textId="1C9C397B" w:rsidTr="005700A6">
        <w:trPr>
          <w:trHeight w:val="395"/>
          <w:jc w:val="center"/>
        </w:trPr>
        <w:tc>
          <w:tcPr>
            <w:tcW w:w="0" w:type="auto"/>
            <w:vAlign w:val="center"/>
          </w:tcPr>
          <w:p w14:paraId="7B5A9072" w14:textId="77777777" w:rsidR="00897505" w:rsidRPr="006D3580" w:rsidRDefault="00897505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11"/>
            <w:vAlign w:val="center"/>
          </w:tcPr>
          <w:p w14:paraId="3055E6BF" w14:textId="01D50FF4" w:rsidR="00897505" w:rsidRPr="006D3580" w:rsidRDefault="00897505" w:rsidP="00251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Риски (недостатки) создания и функционирования региональной организации по аккредитации на евразийском пространстве</w:t>
            </w:r>
          </w:p>
        </w:tc>
      </w:tr>
      <w:tr w:rsidR="00F93DE7" w:rsidRPr="006D3580" w14:paraId="54C46C28" w14:textId="6A81F6AA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749DC6E3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3E3D598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А. Какие недостатки с Вашей точки зрения имеются у создаваемой на евразийском пространстве региональной организации по аккредитации?</w:t>
            </w:r>
          </w:p>
          <w:p w14:paraId="36860E0C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(Укажите обнаруженные Вами недостатки при создании региональной организации по аккредитации)</w:t>
            </w:r>
          </w:p>
        </w:tc>
        <w:tc>
          <w:tcPr>
            <w:tcW w:w="0" w:type="auto"/>
            <w:vAlign w:val="center"/>
          </w:tcPr>
          <w:p w14:paraId="4FD5B66E" w14:textId="60A75CFB" w:rsidR="002519DB" w:rsidRPr="006D3580" w:rsidRDefault="00B6580C" w:rsidP="002519DB">
            <w:pPr>
              <w:rPr>
                <w:rFonts w:ascii="Times New Roman" w:hAnsi="Times New Roman" w:cs="Times New Roman"/>
                <w:iCs/>
                <w:lang w:val="en-US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2457A933" w14:textId="3E1650DA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 xml:space="preserve">Выявление недостатков возможно по мере функционирования </w:t>
            </w:r>
            <w:r w:rsidRPr="006D3580">
              <w:rPr>
                <w:rFonts w:ascii="Times New Roman" w:hAnsi="Times New Roman" w:cs="Times New Roman"/>
                <w:bCs/>
              </w:rPr>
              <w:t>организации</w:t>
            </w:r>
            <w:r w:rsidRPr="006D3580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0" w:type="auto"/>
            <w:vAlign w:val="center"/>
          </w:tcPr>
          <w:p w14:paraId="0880F9A4" w14:textId="095A4BDE" w:rsidR="002519DB" w:rsidRPr="006D3580" w:rsidRDefault="00B6580C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0CF74096" w14:textId="2EB65EFC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2740" w:type="dxa"/>
            <w:vAlign w:val="center"/>
          </w:tcPr>
          <w:p w14:paraId="0F7EF1DC" w14:textId="77777777" w:rsidR="009B444F" w:rsidRPr="006D3580" w:rsidRDefault="009B444F" w:rsidP="009B444F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Неравномерное участие органов по аккредитации в международных организациях по аккредитации ILAC и IAF.</w:t>
            </w:r>
          </w:p>
          <w:p w14:paraId="14114A29" w14:textId="77777777" w:rsidR="009B444F" w:rsidRPr="006D3580" w:rsidRDefault="009B444F" w:rsidP="009B444F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 xml:space="preserve">Среди стран-участниц ЕАЭС – Казахстан, Россия, Беларусь и Кыргызстан являются полноправными членами международных организаций по аккредитации, посредством других региональных организаций, а </w:t>
            </w:r>
            <w:r w:rsidRPr="006D3580">
              <w:rPr>
                <w:rFonts w:ascii="Times New Roman" w:hAnsi="Times New Roman" w:cs="Times New Roman"/>
              </w:rPr>
              <w:lastRenderedPageBreak/>
              <w:t xml:space="preserve">Республика Армения не является членом указанных организаций </w:t>
            </w:r>
          </w:p>
          <w:p w14:paraId="6BDDCC35" w14:textId="7656B413" w:rsidR="002519DB" w:rsidRPr="006D3580" w:rsidRDefault="009B444F" w:rsidP="009B444F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НЦА является полноправным членом и подписантом Соглашения о взаимном признании ILAC MRA по испытаниям, калибровки и медицинским лабораториям и полноправным членом и подписантом Соглашения IAF MLA по продукции и системе менеджмента качества. Членство в IAF обеспечивается через членство в региональной организации по аккредитации АРАС (Азиатско-Тихоокеанское сотрудничество по аккредитации).</w:t>
            </w:r>
          </w:p>
        </w:tc>
        <w:tc>
          <w:tcPr>
            <w:tcW w:w="1088" w:type="dxa"/>
            <w:vAlign w:val="center"/>
          </w:tcPr>
          <w:p w14:paraId="16FB7710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890FA9D" w14:textId="0BCDE666" w:rsidR="002519DB" w:rsidRPr="006D3580" w:rsidRDefault="000A0D65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Несогласованность, неопределенность в части взаимодействия ЕАЭС и СНГ</w:t>
            </w:r>
          </w:p>
        </w:tc>
        <w:tc>
          <w:tcPr>
            <w:tcW w:w="0" w:type="auto"/>
            <w:vAlign w:val="center"/>
          </w:tcPr>
          <w:p w14:paraId="59B72F59" w14:textId="77777777" w:rsidR="00B074CA" w:rsidRPr="00B074CA" w:rsidRDefault="00B074CA" w:rsidP="00B074CA">
            <w:pPr>
              <w:rPr>
                <w:rFonts w:ascii="Times New Roman" w:hAnsi="Times New Roman" w:cs="Times New Roman"/>
              </w:rPr>
            </w:pPr>
            <w:r w:rsidRPr="00B074CA">
              <w:rPr>
                <w:rFonts w:ascii="Times New Roman" w:hAnsi="Times New Roman" w:cs="Times New Roman"/>
              </w:rPr>
              <w:t>Должен быть орган по аккредитации признанных со стороны международных организации ILAC, АРАС, EA, IAF который должен брать ответственность за функционирование РОА, выбор оценщиков и технических экспертов.</w:t>
            </w:r>
          </w:p>
          <w:p w14:paraId="6391F580" w14:textId="63A05AEC" w:rsidR="002519DB" w:rsidRPr="006D3580" w:rsidRDefault="00B074CA" w:rsidP="00B074CA">
            <w:pPr>
              <w:rPr>
                <w:rFonts w:ascii="Times New Roman" w:hAnsi="Times New Roman" w:cs="Times New Roman"/>
              </w:rPr>
            </w:pPr>
            <w:r w:rsidRPr="00B074CA">
              <w:rPr>
                <w:rFonts w:ascii="Times New Roman" w:hAnsi="Times New Roman" w:cs="Times New Roman"/>
              </w:rPr>
              <w:t xml:space="preserve">На данный момент ГУ «НЦА» РТ не имеет необходимых ресурсов для организации Штаб квартиры и </w:t>
            </w:r>
            <w:r w:rsidRPr="00B074CA">
              <w:rPr>
                <w:rFonts w:ascii="Times New Roman" w:hAnsi="Times New Roman" w:cs="Times New Roman"/>
              </w:rPr>
              <w:lastRenderedPageBreak/>
              <w:t>Секретариата на территории Республики Таджикистан.</w:t>
            </w:r>
          </w:p>
        </w:tc>
        <w:tc>
          <w:tcPr>
            <w:tcW w:w="0" w:type="auto"/>
            <w:vAlign w:val="center"/>
          </w:tcPr>
          <w:p w14:paraId="77FF0AF0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6E0CA53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05DD0D56" w14:textId="48BEA193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0E761E57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76A0FB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Б. С какими рисками с Вашей точки зрения столкнется созданная на евразийском пространстве региональная организация по аккредитации?</w:t>
            </w:r>
          </w:p>
          <w:p w14:paraId="360AB1EC" w14:textId="77777777" w:rsidR="002519DB" w:rsidRPr="006D3580" w:rsidRDefault="002519DB" w:rsidP="006D358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(Опишите возможные политические или экономические риски)</w:t>
            </w:r>
          </w:p>
        </w:tc>
        <w:tc>
          <w:tcPr>
            <w:tcW w:w="0" w:type="auto"/>
            <w:vAlign w:val="center"/>
          </w:tcPr>
          <w:p w14:paraId="5358846C" w14:textId="542DADBB" w:rsidR="002519DB" w:rsidRPr="006D3580" w:rsidRDefault="00B6580C" w:rsidP="002519DB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52275259" w14:textId="771BD71D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 xml:space="preserve">Выявление рисков возможно по мере функционирования </w:t>
            </w:r>
            <w:r w:rsidRPr="006D3580">
              <w:rPr>
                <w:rFonts w:ascii="Times New Roman" w:hAnsi="Times New Roman" w:cs="Times New Roman"/>
                <w:bCs/>
              </w:rPr>
              <w:t>организации</w:t>
            </w:r>
          </w:p>
        </w:tc>
        <w:tc>
          <w:tcPr>
            <w:tcW w:w="0" w:type="auto"/>
            <w:vAlign w:val="center"/>
          </w:tcPr>
          <w:p w14:paraId="0600EDDA" w14:textId="5202D80D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 xml:space="preserve">- ограничение членства органа по аккредитации государства-члена со стороны региональной организации по </w:t>
            </w:r>
          </w:p>
          <w:p w14:paraId="6CB1671C" w14:textId="645B8AFA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>аккредитации.</w:t>
            </w:r>
          </w:p>
          <w:p w14:paraId="26EF7CED" w14:textId="77777777" w:rsidR="000F4EF5" w:rsidRPr="006D3580" w:rsidRDefault="000F4EF5" w:rsidP="002519DB">
            <w:pPr>
              <w:rPr>
                <w:rFonts w:ascii="Times New Roman" w:hAnsi="Times New Roman" w:cs="Times New Roman"/>
                <w:iCs/>
              </w:rPr>
            </w:pPr>
          </w:p>
          <w:p w14:paraId="6CCD8FBC" w14:textId="77777777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>Примечание:</w:t>
            </w:r>
          </w:p>
          <w:p w14:paraId="25101529" w14:textId="77777777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 xml:space="preserve">ГНО «Национальный орган по аккредитации» РА, который с 2016г. является ассоциированным членом ЕА, планирует </w:t>
            </w:r>
          </w:p>
          <w:p w14:paraId="75089517" w14:textId="77777777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lastRenderedPageBreak/>
              <w:t xml:space="preserve">представить заявку на паритетную оценку в следующем году. Согласно Уставу EA его члены не могут быть полноправными </w:t>
            </w:r>
          </w:p>
          <w:p w14:paraId="654C9355" w14:textId="77777777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 xml:space="preserve">членами двух организаций одновременно. Любое несоблюдение данных правил может привести к исключению Национального </w:t>
            </w:r>
          </w:p>
          <w:p w14:paraId="45BD0702" w14:textId="0A980C53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>органа из числа подписантов Соглашения о взаимном признании EA.</w:t>
            </w:r>
          </w:p>
          <w:p w14:paraId="061D9297" w14:textId="77777777" w:rsidR="000F4EF5" w:rsidRPr="006D3580" w:rsidRDefault="000F4EF5" w:rsidP="002519DB">
            <w:pPr>
              <w:rPr>
                <w:rFonts w:ascii="Times New Roman" w:hAnsi="Times New Roman" w:cs="Times New Roman"/>
                <w:iCs/>
              </w:rPr>
            </w:pPr>
          </w:p>
          <w:p w14:paraId="2A846A8C" w14:textId="1D29C5D2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  <w:iCs/>
              </w:rPr>
              <w:t xml:space="preserve">- </w:t>
            </w:r>
            <w:r w:rsidR="000F4EF5" w:rsidRPr="006D3580">
              <w:rPr>
                <w:rFonts w:ascii="Times New Roman" w:hAnsi="Times New Roman" w:cs="Times New Roman"/>
                <w:iCs/>
              </w:rPr>
              <w:t>непризнание</w:t>
            </w:r>
            <w:r w:rsidRPr="006D3580">
              <w:rPr>
                <w:rFonts w:ascii="Times New Roman" w:hAnsi="Times New Roman" w:cs="Times New Roman"/>
                <w:iCs/>
              </w:rPr>
              <w:t xml:space="preserve"> РОА международными организациями по аккредитации (ILAC, IAF)</w:t>
            </w:r>
          </w:p>
        </w:tc>
        <w:tc>
          <w:tcPr>
            <w:tcW w:w="0" w:type="auto"/>
            <w:vAlign w:val="center"/>
          </w:tcPr>
          <w:p w14:paraId="2964651E" w14:textId="2566C0FD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lastRenderedPageBreak/>
              <w:t>Нет комментариев</w:t>
            </w:r>
          </w:p>
        </w:tc>
        <w:tc>
          <w:tcPr>
            <w:tcW w:w="2740" w:type="dxa"/>
            <w:vAlign w:val="center"/>
          </w:tcPr>
          <w:p w14:paraId="304CE9C1" w14:textId="07E3CDA8" w:rsidR="002519DB" w:rsidRPr="006D3580" w:rsidRDefault="009B444F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Конкуренция с региональными организациями АРАС и ЕА.</w:t>
            </w:r>
          </w:p>
        </w:tc>
        <w:tc>
          <w:tcPr>
            <w:tcW w:w="1088" w:type="dxa"/>
            <w:vAlign w:val="center"/>
          </w:tcPr>
          <w:p w14:paraId="2BC5C7D4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4071EA05" w14:textId="77777777" w:rsidR="000A0D65" w:rsidRPr="006D3580" w:rsidRDefault="000A0D65" w:rsidP="000A0D65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1. Возможность исключения или изменения статуса членства в других (признанных) региональных организациях по аккредитации (на примере ЕА).</w:t>
            </w:r>
          </w:p>
          <w:p w14:paraId="33B887D2" w14:textId="28E70B8C" w:rsidR="002519DB" w:rsidRPr="006D3580" w:rsidRDefault="000A0D65" w:rsidP="000A0D65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2. Риск не достижения международного признания создаваемой РОА</w:t>
            </w:r>
          </w:p>
        </w:tc>
        <w:tc>
          <w:tcPr>
            <w:tcW w:w="0" w:type="auto"/>
            <w:vAlign w:val="center"/>
          </w:tcPr>
          <w:p w14:paraId="75BCAE5B" w14:textId="4FF93876" w:rsidR="002519DB" w:rsidRPr="006D3580" w:rsidRDefault="00B074CA" w:rsidP="002519DB">
            <w:pPr>
              <w:rPr>
                <w:rFonts w:ascii="Times New Roman" w:hAnsi="Times New Roman" w:cs="Times New Roman"/>
              </w:rPr>
            </w:pPr>
            <w:r w:rsidRPr="00B074CA">
              <w:rPr>
                <w:rFonts w:ascii="Times New Roman" w:hAnsi="Times New Roman" w:cs="Times New Roman"/>
              </w:rPr>
              <w:t>Для избежание столкновение с рисками нужно прийти в единое мнение (консенсус)</w:t>
            </w:r>
          </w:p>
        </w:tc>
        <w:tc>
          <w:tcPr>
            <w:tcW w:w="0" w:type="auto"/>
            <w:vAlign w:val="center"/>
          </w:tcPr>
          <w:p w14:paraId="3533C57A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44972EC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6D3580" w14:paraId="65C81F48" w14:textId="20CA9E81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0C555784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10B0A11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В. Какими способами (методами) с Вашей точки зрения возможно предупредить и/или устранить риски при создании и функционировании региональной организации по аккредитации?</w:t>
            </w:r>
          </w:p>
        </w:tc>
        <w:tc>
          <w:tcPr>
            <w:tcW w:w="0" w:type="auto"/>
            <w:vAlign w:val="center"/>
          </w:tcPr>
          <w:p w14:paraId="5F8E00F8" w14:textId="4CED7AD4" w:rsidR="002519DB" w:rsidRPr="006D3580" w:rsidRDefault="00B6580C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0E53CDD2" w14:textId="1B21A006" w:rsidR="002519DB" w:rsidRPr="006D3580" w:rsidRDefault="00B6580C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32D2E8DA" w14:textId="6D1D749A" w:rsidR="002519DB" w:rsidRPr="006D3580" w:rsidRDefault="00B6580C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7CDC09FA" w14:textId="720682C6" w:rsidR="002519DB" w:rsidRPr="006D3580" w:rsidRDefault="002519DB" w:rsidP="002519DB">
            <w:pPr>
              <w:rPr>
                <w:rFonts w:ascii="Times New Roman" w:hAnsi="Times New Roman" w:cs="Times New Roman"/>
                <w:iCs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2740" w:type="dxa"/>
            <w:vAlign w:val="center"/>
          </w:tcPr>
          <w:p w14:paraId="3737CD7F" w14:textId="1C70591C" w:rsidR="002519DB" w:rsidRPr="006D3580" w:rsidRDefault="009B444F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Создание устойчивой и крупной региональной организации по аккредитации с количеством не менее 20-ти стран.</w:t>
            </w:r>
          </w:p>
        </w:tc>
        <w:tc>
          <w:tcPr>
            <w:tcW w:w="1088" w:type="dxa"/>
            <w:vAlign w:val="center"/>
          </w:tcPr>
          <w:p w14:paraId="720EAAA1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A6F6001" w14:textId="1BCF7DE3" w:rsidR="002519DB" w:rsidRPr="006D3580" w:rsidRDefault="000A0D65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74D350A4" w14:textId="2A0243FF" w:rsidR="002519DB" w:rsidRPr="006D3580" w:rsidRDefault="00B074CA" w:rsidP="002519DB">
            <w:pPr>
              <w:rPr>
                <w:rFonts w:ascii="Times New Roman" w:hAnsi="Times New Roman" w:cs="Times New Roman"/>
              </w:rPr>
            </w:pPr>
            <w:r w:rsidRPr="00B074CA">
              <w:rPr>
                <w:rFonts w:ascii="Times New Roman" w:hAnsi="Times New Roman" w:cs="Times New Roman"/>
              </w:rPr>
              <w:t>При внутренних и внешних аудитах при оценке РОА со стороны ILAC</w:t>
            </w:r>
          </w:p>
        </w:tc>
        <w:tc>
          <w:tcPr>
            <w:tcW w:w="0" w:type="auto"/>
            <w:vAlign w:val="center"/>
          </w:tcPr>
          <w:p w14:paraId="0C0C6E83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82F7B61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</w:tr>
      <w:tr w:rsidR="00F93DE7" w:rsidRPr="005F34D0" w14:paraId="0FAA821F" w14:textId="709CFAC6" w:rsidTr="00394CE7">
        <w:trPr>
          <w:trHeight w:val="395"/>
          <w:jc w:val="center"/>
        </w:trPr>
        <w:tc>
          <w:tcPr>
            <w:tcW w:w="0" w:type="auto"/>
            <w:vAlign w:val="center"/>
          </w:tcPr>
          <w:p w14:paraId="4964EA4B" w14:textId="77777777" w:rsidR="002519DB" w:rsidRPr="006D3580" w:rsidRDefault="002519DB" w:rsidP="00251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F7D109E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b/>
                <w:sz w:val="20"/>
                <w:szCs w:val="20"/>
              </w:rPr>
              <w:t>Г. Иное</w:t>
            </w:r>
          </w:p>
          <w:p w14:paraId="3BF36147" w14:textId="77777777" w:rsidR="002519DB" w:rsidRPr="006D3580" w:rsidRDefault="002519DB" w:rsidP="006D3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580">
              <w:rPr>
                <w:rFonts w:ascii="Times New Roman" w:hAnsi="Times New Roman" w:cs="Times New Roman"/>
                <w:i/>
                <w:sz w:val="20"/>
                <w:szCs w:val="20"/>
              </w:rPr>
              <w:t>(укажите)</w:t>
            </w:r>
          </w:p>
        </w:tc>
        <w:tc>
          <w:tcPr>
            <w:tcW w:w="0" w:type="auto"/>
            <w:vAlign w:val="center"/>
          </w:tcPr>
          <w:p w14:paraId="02E7BF82" w14:textId="27F93310" w:rsidR="002519DB" w:rsidRPr="006D3580" w:rsidRDefault="00B6580C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1C940428" w14:textId="2D49D876" w:rsidR="002519DB" w:rsidRPr="006D3580" w:rsidRDefault="00B6580C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6F5B5947" w14:textId="7C4103F6" w:rsidR="002519DB" w:rsidRPr="006D3580" w:rsidRDefault="00B6580C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29BA8348" w14:textId="2E71ACA3" w:rsidR="002519DB" w:rsidRPr="006D3580" w:rsidRDefault="00B6580C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2740" w:type="dxa"/>
            <w:vAlign w:val="center"/>
          </w:tcPr>
          <w:p w14:paraId="2F1FB3F9" w14:textId="028FFBC8" w:rsidR="002519DB" w:rsidRPr="006D3580" w:rsidRDefault="00B6580C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1088" w:type="dxa"/>
            <w:vAlign w:val="center"/>
          </w:tcPr>
          <w:p w14:paraId="2EE58F05" w14:textId="77777777" w:rsidR="002519DB" w:rsidRPr="006D3580" w:rsidRDefault="002519DB" w:rsidP="00251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760674BE" w14:textId="163B639A" w:rsidR="002519DB" w:rsidRPr="00F93DE7" w:rsidRDefault="00B6580C" w:rsidP="002519DB">
            <w:pPr>
              <w:rPr>
                <w:rFonts w:ascii="Times New Roman" w:hAnsi="Times New Roman" w:cs="Times New Roman"/>
              </w:rPr>
            </w:pPr>
            <w:r w:rsidRPr="006D3580">
              <w:rPr>
                <w:rFonts w:ascii="Times New Roman" w:hAnsi="Times New Roman" w:cs="Times New Roman"/>
              </w:rPr>
              <w:t>Нет комментариев</w:t>
            </w:r>
          </w:p>
        </w:tc>
        <w:tc>
          <w:tcPr>
            <w:tcW w:w="0" w:type="auto"/>
            <w:vAlign w:val="center"/>
          </w:tcPr>
          <w:p w14:paraId="740DCA79" w14:textId="33F75019" w:rsidR="002519DB" w:rsidRPr="00F93DE7" w:rsidRDefault="00B074CA" w:rsidP="00B07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14:paraId="77BDB8D6" w14:textId="77777777" w:rsidR="002519DB" w:rsidRPr="00F93DE7" w:rsidRDefault="002519DB" w:rsidP="002519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514D6328" w14:textId="77777777" w:rsidR="002519DB" w:rsidRPr="00F93DE7" w:rsidRDefault="002519DB" w:rsidP="002519DB">
            <w:pPr>
              <w:rPr>
                <w:rFonts w:ascii="Times New Roman" w:hAnsi="Times New Roman" w:cs="Times New Roman"/>
              </w:rPr>
            </w:pPr>
          </w:p>
        </w:tc>
      </w:tr>
    </w:tbl>
    <w:p w14:paraId="7C6EAE23" w14:textId="2084474E" w:rsidR="0005581A" w:rsidRPr="008F6A58" w:rsidRDefault="0005581A" w:rsidP="008F6A58">
      <w:pPr>
        <w:rPr>
          <w:rFonts w:ascii="Times New Roman" w:hAnsi="Times New Roman" w:cs="Times New Roman"/>
          <w:sz w:val="10"/>
          <w:szCs w:val="10"/>
        </w:rPr>
      </w:pPr>
    </w:p>
    <w:sectPr w:rsidR="0005581A" w:rsidRPr="008F6A58" w:rsidSect="006D5EF4">
      <w:headerReference w:type="default" r:id="rId8"/>
      <w:footerReference w:type="default" r:id="rId9"/>
      <w:pgSz w:w="23811" w:h="16838" w:orient="landscape" w:code="8"/>
      <w:pgMar w:top="284" w:right="289" w:bottom="1134" w:left="28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F4C0D" w14:textId="77777777" w:rsidR="001D30F9" w:rsidRDefault="001D30F9" w:rsidP="00FB1925">
      <w:pPr>
        <w:spacing w:after="0" w:line="240" w:lineRule="auto"/>
      </w:pPr>
      <w:r>
        <w:separator/>
      </w:r>
    </w:p>
  </w:endnote>
  <w:endnote w:type="continuationSeparator" w:id="0">
    <w:p w14:paraId="5225FB7F" w14:textId="77777777" w:rsidR="001D30F9" w:rsidRDefault="001D30F9" w:rsidP="00FB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0139151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E0738D" w14:textId="6AB59B6E" w:rsidR="00F70087" w:rsidRPr="009E071D" w:rsidRDefault="00F70087">
            <w:pPr>
              <w:pStyle w:val="a7"/>
              <w:jc w:val="center"/>
              <w:rPr>
                <w:sz w:val="20"/>
                <w:szCs w:val="20"/>
              </w:rPr>
            </w:pPr>
            <w:r w:rsidRPr="009E071D">
              <w:rPr>
                <w:sz w:val="20"/>
                <w:szCs w:val="20"/>
              </w:rPr>
              <w:t xml:space="preserve">Страница </w:t>
            </w:r>
            <w:r w:rsidRPr="009E071D">
              <w:rPr>
                <w:bCs/>
                <w:sz w:val="20"/>
                <w:szCs w:val="20"/>
              </w:rPr>
              <w:fldChar w:fldCharType="begin"/>
            </w:r>
            <w:r w:rsidRPr="009E071D">
              <w:rPr>
                <w:bCs/>
                <w:sz w:val="20"/>
                <w:szCs w:val="20"/>
              </w:rPr>
              <w:instrText>PAGE</w:instrText>
            </w:r>
            <w:r w:rsidRPr="009E071D">
              <w:rPr>
                <w:bCs/>
                <w:sz w:val="20"/>
                <w:szCs w:val="20"/>
              </w:rPr>
              <w:fldChar w:fldCharType="separate"/>
            </w:r>
            <w:r w:rsidR="00CC7658">
              <w:rPr>
                <w:bCs/>
                <w:noProof/>
                <w:sz w:val="20"/>
                <w:szCs w:val="20"/>
              </w:rPr>
              <w:t>13</w:t>
            </w:r>
            <w:r w:rsidRPr="009E071D">
              <w:rPr>
                <w:bCs/>
                <w:sz w:val="20"/>
                <w:szCs w:val="20"/>
              </w:rPr>
              <w:fldChar w:fldCharType="end"/>
            </w:r>
            <w:r w:rsidRPr="009E071D">
              <w:rPr>
                <w:sz w:val="20"/>
                <w:szCs w:val="20"/>
              </w:rPr>
              <w:t xml:space="preserve"> из </w:t>
            </w:r>
            <w:r w:rsidRPr="009E071D">
              <w:rPr>
                <w:bCs/>
                <w:sz w:val="20"/>
                <w:szCs w:val="20"/>
              </w:rPr>
              <w:fldChar w:fldCharType="begin"/>
            </w:r>
            <w:r w:rsidRPr="009E071D">
              <w:rPr>
                <w:bCs/>
                <w:sz w:val="20"/>
                <w:szCs w:val="20"/>
              </w:rPr>
              <w:instrText>NUMPAGES</w:instrText>
            </w:r>
            <w:r w:rsidRPr="009E071D">
              <w:rPr>
                <w:bCs/>
                <w:sz w:val="20"/>
                <w:szCs w:val="20"/>
              </w:rPr>
              <w:fldChar w:fldCharType="separate"/>
            </w:r>
            <w:r w:rsidR="00CC7658">
              <w:rPr>
                <w:bCs/>
                <w:noProof/>
                <w:sz w:val="20"/>
                <w:szCs w:val="20"/>
              </w:rPr>
              <w:t>13</w:t>
            </w:r>
            <w:r w:rsidRPr="009E071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BDC069" w14:textId="77777777" w:rsidR="00F70087" w:rsidRDefault="00F700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95DF5" w14:textId="77777777" w:rsidR="001D30F9" w:rsidRDefault="001D30F9" w:rsidP="00FB1925">
      <w:pPr>
        <w:spacing w:after="0" w:line="240" w:lineRule="auto"/>
      </w:pPr>
      <w:r>
        <w:separator/>
      </w:r>
    </w:p>
  </w:footnote>
  <w:footnote w:type="continuationSeparator" w:id="0">
    <w:p w14:paraId="796898FC" w14:textId="77777777" w:rsidR="001D30F9" w:rsidRDefault="001D30F9" w:rsidP="00FB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4468A" w14:textId="141B9228" w:rsidR="00CC7658" w:rsidRDefault="00CC7658" w:rsidP="004B16F8">
    <w:pPr>
      <w:spacing w:after="0" w:line="240" w:lineRule="auto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 xml:space="preserve">                                                                                                                                              Приложение № 7 </w:t>
    </w:r>
  </w:p>
  <w:p w14:paraId="409CB6C0" w14:textId="1B9DE9B5" w:rsidR="00CC7658" w:rsidRPr="00CC7658" w:rsidRDefault="00CC7658" w:rsidP="00CC7658">
    <w:pPr>
      <w:spacing w:after="0" w:line="240" w:lineRule="auto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 xml:space="preserve">                                                                                                                                                                                                                              к протоколу НТКА № 50-2022</w:t>
    </w:r>
  </w:p>
  <w:p w14:paraId="3012E963" w14:textId="77777777" w:rsidR="00CC7658" w:rsidRDefault="00CC7658" w:rsidP="004B16F8">
    <w:pPr>
      <w:spacing w:after="0" w:line="240" w:lineRule="auto"/>
      <w:jc w:val="center"/>
      <w:rPr>
        <w:rFonts w:ascii="Times New Roman" w:hAnsi="Times New Roman" w:cs="Times New Roman"/>
        <w:b/>
        <w:sz w:val="28"/>
      </w:rPr>
    </w:pPr>
  </w:p>
  <w:p w14:paraId="3E762C65" w14:textId="6D0BC746" w:rsidR="00FB1925" w:rsidRPr="00331168" w:rsidRDefault="00C34EB8" w:rsidP="004B16F8">
    <w:pPr>
      <w:spacing w:after="0" w:line="240" w:lineRule="auto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 xml:space="preserve">РЕЗУЛЬТАТЫ </w:t>
    </w:r>
    <w:r>
      <w:rPr>
        <w:rFonts w:ascii="Times New Roman" w:hAnsi="Times New Roman" w:cs="Times New Roman"/>
        <w:b/>
        <w:sz w:val="28"/>
      </w:rPr>
      <w:br/>
      <w:t xml:space="preserve">опроса участников НТКА МГС СНГ </w:t>
    </w:r>
    <w:r w:rsidR="004B16F8">
      <w:rPr>
        <w:rFonts w:ascii="Times New Roman" w:hAnsi="Times New Roman" w:cs="Times New Roman"/>
        <w:b/>
        <w:sz w:val="28"/>
      </w:rPr>
      <w:t>о порядке создания и функционирования</w:t>
    </w:r>
    <w:r>
      <w:rPr>
        <w:rFonts w:ascii="Times New Roman" w:hAnsi="Times New Roman" w:cs="Times New Roman"/>
        <w:b/>
        <w:sz w:val="28"/>
      </w:rPr>
      <w:br/>
    </w:r>
    <w:r w:rsidR="004B16F8">
      <w:rPr>
        <w:rFonts w:ascii="Times New Roman" w:hAnsi="Times New Roman" w:cs="Times New Roman"/>
        <w:b/>
        <w:sz w:val="28"/>
      </w:rPr>
      <w:t>региональной организации</w:t>
    </w:r>
    <w:r>
      <w:rPr>
        <w:rFonts w:ascii="Times New Roman" w:hAnsi="Times New Roman" w:cs="Times New Roman"/>
        <w:b/>
        <w:sz w:val="28"/>
      </w:rPr>
      <w:t xml:space="preserve"> </w:t>
    </w:r>
    <w:r w:rsidR="004B16F8">
      <w:rPr>
        <w:rFonts w:ascii="Times New Roman" w:hAnsi="Times New Roman" w:cs="Times New Roman"/>
        <w:b/>
        <w:sz w:val="28"/>
      </w:rPr>
      <w:t>по аккредитации на евразийском пространстве</w:t>
    </w:r>
  </w:p>
  <w:p w14:paraId="56920232" w14:textId="77777777" w:rsidR="00FB1925" w:rsidRPr="00FB1925" w:rsidRDefault="00FB1925" w:rsidP="00FB19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E5379"/>
    <w:multiLevelType w:val="hybridMultilevel"/>
    <w:tmpl w:val="E376B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4B8"/>
    <w:rsid w:val="00007BC9"/>
    <w:rsid w:val="000143D7"/>
    <w:rsid w:val="0001459F"/>
    <w:rsid w:val="00027046"/>
    <w:rsid w:val="000311C6"/>
    <w:rsid w:val="0005581A"/>
    <w:rsid w:val="0008647D"/>
    <w:rsid w:val="000A0D65"/>
    <w:rsid w:val="000B448C"/>
    <w:rsid w:val="000D75FE"/>
    <w:rsid w:val="000E536F"/>
    <w:rsid w:val="000F4EF5"/>
    <w:rsid w:val="001551F3"/>
    <w:rsid w:val="001B5991"/>
    <w:rsid w:val="001B5D85"/>
    <w:rsid w:val="001D30F9"/>
    <w:rsid w:val="001E3618"/>
    <w:rsid w:val="00212E67"/>
    <w:rsid w:val="00226DCA"/>
    <w:rsid w:val="00235CEE"/>
    <w:rsid w:val="002519DB"/>
    <w:rsid w:val="0026102B"/>
    <w:rsid w:val="002700D1"/>
    <w:rsid w:val="00273BD0"/>
    <w:rsid w:val="0027454D"/>
    <w:rsid w:val="00283446"/>
    <w:rsid w:val="002A1549"/>
    <w:rsid w:val="002F7605"/>
    <w:rsid w:val="00310868"/>
    <w:rsid w:val="0031480C"/>
    <w:rsid w:val="00331168"/>
    <w:rsid w:val="00332EA4"/>
    <w:rsid w:val="0034536C"/>
    <w:rsid w:val="0035648E"/>
    <w:rsid w:val="00394CE7"/>
    <w:rsid w:val="0039541A"/>
    <w:rsid w:val="003A714B"/>
    <w:rsid w:val="003D10BA"/>
    <w:rsid w:val="003D40E4"/>
    <w:rsid w:val="003D5507"/>
    <w:rsid w:val="003F6364"/>
    <w:rsid w:val="0041368A"/>
    <w:rsid w:val="00425A7F"/>
    <w:rsid w:val="00453F33"/>
    <w:rsid w:val="0045570E"/>
    <w:rsid w:val="00463C00"/>
    <w:rsid w:val="0046563D"/>
    <w:rsid w:val="00476B63"/>
    <w:rsid w:val="004909A3"/>
    <w:rsid w:val="00496949"/>
    <w:rsid w:val="004A22E9"/>
    <w:rsid w:val="004A7DFA"/>
    <w:rsid w:val="004B16F8"/>
    <w:rsid w:val="004C24DC"/>
    <w:rsid w:val="004F0442"/>
    <w:rsid w:val="0050494A"/>
    <w:rsid w:val="00541276"/>
    <w:rsid w:val="00542AF4"/>
    <w:rsid w:val="00555D7D"/>
    <w:rsid w:val="00563F38"/>
    <w:rsid w:val="005700A6"/>
    <w:rsid w:val="005810D6"/>
    <w:rsid w:val="00592CE8"/>
    <w:rsid w:val="005C4E6B"/>
    <w:rsid w:val="005F34D0"/>
    <w:rsid w:val="00602E87"/>
    <w:rsid w:val="00667907"/>
    <w:rsid w:val="00672896"/>
    <w:rsid w:val="00682045"/>
    <w:rsid w:val="006D3580"/>
    <w:rsid w:val="006D5EF4"/>
    <w:rsid w:val="006E343B"/>
    <w:rsid w:val="006E3762"/>
    <w:rsid w:val="006F0977"/>
    <w:rsid w:val="00710C54"/>
    <w:rsid w:val="007158CC"/>
    <w:rsid w:val="00731D3C"/>
    <w:rsid w:val="00792AAF"/>
    <w:rsid w:val="00792F27"/>
    <w:rsid w:val="007B4431"/>
    <w:rsid w:val="007B7738"/>
    <w:rsid w:val="007D5114"/>
    <w:rsid w:val="007F4578"/>
    <w:rsid w:val="007F6DE5"/>
    <w:rsid w:val="00811BDC"/>
    <w:rsid w:val="00845826"/>
    <w:rsid w:val="00897505"/>
    <w:rsid w:val="008B6349"/>
    <w:rsid w:val="008C3AC9"/>
    <w:rsid w:val="008D569F"/>
    <w:rsid w:val="008E34B8"/>
    <w:rsid w:val="008E4F94"/>
    <w:rsid w:val="008F6A58"/>
    <w:rsid w:val="00901791"/>
    <w:rsid w:val="00912F0A"/>
    <w:rsid w:val="0091430D"/>
    <w:rsid w:val="009220E3"/>
    <w:rsid w:val="0093277F"/>
    <w:rsid w:val="00935EE4"/>
    <w:rsid w:val="00940748"/>
    <w:rsid w:val="00942D04"/>
    <w:rsid w:val="00944C28"/>
    <w:rsid w:val="0096177A"/>
    <w:rsid w:val="009B19F1"/>
    <w:rsid w:val="009B444F"/>
    <w:rsid w:val="009B71B6"/>
    <w:rsid w:val="009D5AFD"/>
    <w:rsid w:val="009E071D"/>
    <w:rsid w:val="009E7C93"/>
    <w:rsid w:val="00A014F0"/>
    <w:rsid w:val="00A024AD"/>
    <w:rsid w:val="00A12AFA"/>
    <w:rsid w:val="00A20E4C"/>
    <w:rsid w:val="00A2574A"/>
    <w:rsid w:val="00A37F9D"/>
    <w:rsid w:val="00A40F41"/>
    <w:rsid w:val="00A428C5"/>
    <w:rsid w:val="00A8146F"/>
    <w:rsid w:val="00AA6B34"/>
    <w:rsid w:val="00AC6BD5"/>
    <w:rsid w:val="00AD0296"/>
    <w:rsid w:val="00AE3C26"/>
    <w:rsid w:val="00B023C9"/>
    <w:rsid w:val="00B074CA"/>
    <w:rsid w:val="00B103BC"/>
    <w:rsid w:val="00B3774A"/>
    <w:rsid w:val="00B40E7A"/>
    <w:rsid w:val="00B4716F"/>
    <w:rsid w:val="00B507A7"/>
    <w:rsid w:val="00B6580C"/>
    <w:rsid w:val="00B72348"/>
    <w:rsid w:val="00B7457A"/>
    <w:rsid w:val="00B77623"/>
    <w:rsid w:val="00B800C1"/>
    <w:rsid w:val="00BB4D52"/>
    <w:rsid w:val="00BE340C"/>
    <w:rsid w:val="00BE379A"/>
    <w:rsid w:val="00BE6DC4"/>
    <w:rsid w:val="00C26146"/>
    <w:rsid w:val="00C34EB8"/>
    <w:rsid w:val="00C36453"/>
    <w:rsid w:val="00C452BB"/>
    <w:rsid w:val="00C62F80"/>
    <w:rsid w:val="00C878DB"/>
    <w:rsid w:val="00C900BC"/>
    <w:rsid w:val="00CB4A6A"/>
    <w:rsid w:val="00CB5F1D"/>
    <w:rsid w:val="00CC7658"/>
    <w:rsid w:val="00CF7514"/>
    <w:rsid w:val="00D05B9C"/>
    <w:rsid w:val="00D27391"/>
    <w:rsid w:val="00D32969"/>
    <w:rsid w:val="00D34471"/>
    <w:rsid w:val="00D40FC1"/>
    <w:rsid w:val="00D42D94"/>
    <w:rsid w:val="00D441DC"/>
    <w:rsid w:val="00D523EC"/>
    <w:rsid w:val="00D54D60"/>
    <w:rsid w:val="00D55569"/>
    <w:rsid w:val="00D57C6D"/>
    <w:rsid w:val="00D86C33"/>
    <w:rsid w:val="00DA4CC0"/>
    <w:rsid w:val="00DB6D0F"/>
    <w:rsid w:val="00DC3AE6"/>
    <w:rsid w:val="00DE4646"/>
    <w:rsid w:val="00E102F9"/>
    <w:rsid w:val="00E108B1"/>
    <w:rsid w:val="00E21FA4"/>
    <w:rsid w:val="00E43034"/>
    <w:rsid w:val="00E60529"/>
    <w:rsid w:val="00E77C7F"/>
    <w:rsid w:val="00E80785"/>
    <w:rsid w:val="00E865CF"/>
    <w:rsid w:val="00E93A2C"/>
    <w:rsid w:val="00E95A13"/>
    <w:rsid w:val="00E97A9D"/>
    <w:rsid w:val="00EB274D"/>
    <w:rsid w:val="00EB6FDB"/>
    <w:rsid w:val="00EE1D25"/>
    <w:rsid w:val="00EE73E6"/>
    <w:rsid w:val="00F0712A"/>
    <w:rsid w:val="00F2603E"/>
    <w:rsid w:val="00F41AF1"/>
    <w:rsid w:val="00F43FE4"/>
    <w:rsid w:val="00F470CD"/>
    <w:rsid w:val="00F70087"/>
    <w:rsid w:val="00F83CED"/>
    <w:rsid w:val="00F93DE7"/>
    <w:rsid w:val="00FB08BF"/>
    <w:rsid w:val="00FB1925"/>
    <w:rsid w:val="00FF3477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848B83"/>
  <w15:docId w15:val="{893148D1-B944-4F1F-98E5-0AE8D9B5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581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B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1925"/>
  </w:style>
  <w:style w:type="paragraph" w:styleId="a7">
    <w:name w:val="footer"/>
    <w:basedOn w:val="a"/>
    <w:link w:val="a8"/>
    <w:uiPriority w:val="99"/>
    <w:unhideWhenUsed/>
    <w:rsid w:val="00FB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1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AA7DC-1625-421D-AA9F-7B48F77F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13</Pages>
  <Words>3371</Words>
  <Characters>19219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Зубцова Оксана Анатольевна</dc:creator>
  <cp:lastModifiedBy>Анна Шинкарёва</cp:lastModifiedBy>
  <cp:revision>25</cp:revision>
  <cp:lastPrinted>2022-06-20T10:40:00Z</cp:lastPrinted>
  <dcterms:created xsi:type="dcterms:W3CDTF">2022-06-22T12:46:00Z</dcterms:created>
  <dcterms:modified xsi:type="dcterms:W3CDTF">2022-11-23T10:47:00Z</dcterms:modified>
</cp:coreProperties>
</file>